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6"/>
        <w:gridCol w:w="2648"/>
        <w:gridCol w:w="5549"/>
        <w:gridCol w:w="236"/>
      </w:tblGrid>
      <w:tr w:rsidR="002613AB" w:rsidTr="008760F6">
        <w:tc>
          <w:tcPr>
            <w:tcW w:w="3544" w:type="dxa"/>
            <w:gridSpan w:val="2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  <w:p w:rsidR="002613AB" w:rsidRDefault="00D25F49" w:rsidP="000E4BBE">
            <w:pPr>
              <w:ind w:right="2772"/>
            </w:pPr>
            <w:r>
              <w:rPr>
                <w:noProof/>
              </w:rPr>
              <w:drawing>
                <wp:inline distT="0" distB="0" distL="0" distR="0">
                  <wp:extent cx="1800225" cy="381000"/>
                  <wp:effectExtent l="0" t="0" r="9525" b="0"/>
                  <wp:docPr id="1" name="Bild 1" descr="print_Knechtel_logo_300dpi_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_Knechtel_logo_300dpi_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AB" w:rsidRDefault="002613AB" w:rsidP="000E4BBE">
            <w:pPr>
              <w:ind w:right="2772"/>
            </w:pPr>
          </w:p>
        </w:tc>
        <w:tc>
          <w:tcPr>
            <w:tcW w:w="5549" w:type="dxa"/>
            <w:tcBorders>
              <w:top w:val="single" w:sz="4" w:space="0" w:color="0000FF"/>
            </w:tcBorders>
            <w:shd w:val="clear" w:color="auto" w:fill="auto"/>
          </w:tcPr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Pr="002613AB" w:rsidRDefault="002613AB" w:rsidP="0049390D">
            <w:pPr>
              <w:ind w:right="-108"/>
              <w:rPr>
                <w:sz w:val="16"/>
                <w:szCs w:val="16"/>
              </w:rPr>
            </w:pPr>
            <w:r w:rsidRPr="002613AB">
              <w:rPr>
                <w:sz w:val="16"/>
                <w:szCs w:val="16"/>
              </w:rPr>
              <w:t>Dr. Gunther W. Knechtel</w:t>
            </w:r>
            <w:r w:rsidRPr="002613AB">
              <w:rPr>
                <w:sz w:val="16"/>
                <w:szCs w:val="16"/>
              </w:rPr>
              <w:br/>
              <w:t xml:space="preserve">A-2544 Leobersdorf, </w:t>
            </w:r>
            <w:proofErr w:type="spellStart"/>
            <w:r w:rsidRPr="002613AB">
              <w:rPr>
                <w:sz w:val="16"/>
                <w:szCs w:val="16"/>
              </w:rPr>
              <w:t>Aredstra</w:t>
            </w:r>
            <w:r w:rsidR="00575B91">
              <w:rPr>
                <w:sz w:val="16"/>
                <w:szCs w:val="16"/>
              </w:rPr>
              <w:t>ß</w:t>
            </w:r>
            <w:r w:rsidRPr="002613AB">
              <w:rPr>
                <w:sz w:val="16"/>
                <w:szCs w:val="16"/>
              </w:rPr>
              <w:t>e</w:t>
            </w:r>
            <w:proofErr w:type="spellEnd"/>
            <w:r w:rsidRPr="002613AB">
              <w:rPr>
                <w:sz w:val="16"/>
                <w:szCs w:val="16"/>
              </w:rPr>
              <w:t xml:space="preserve"> </w:t>
            </w:r>
            <w:r w:rsidR="0049390D">
              <w:rPr>
                <w:sz w:val="16"/>
                <w:szCs w:val="16"/>
              </w:rPr>
              <w:t>16-18/02a</w:t>
            </w:r>
            <w:r w:rsidRPr="002613AB">
              <w:rPr>
                <w:sz w:val="16"/>
                <w:szCs w:val="16"/>
              </w:rPr>
              <w:t>; Mobil: 0664/450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br/>
              <w:t>www.knechtel-directsearch.at</w:t>
            </w:r>
          </w:p>
        </w:tc>
        <w:tc>
          <w:tcPr>
            <w:tcW w:w="236" w:type="dxa"/>
            <w:tcBorders>
              <w:top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</w:tc>
      </w:tr>
      <w:tr w:rsidR="001355CA" w:rsidTr="008760F6"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E06CB" w:rsidRPr="00D56D0F" w:rsidRDefault="00B532F6" w:rsidP="002E06CB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 suchen</w:t>
            </w:r>
            <w:r w:rsidR="00A5365F">
              <w:rPr>
                <w:sz w:val="22"/>
                <w:szCs w:val="22"/>
              </w:rPr>
              <w:t xml:space="preserve"> derzeit</w:t>
            </w:r>
            <w:r>
              <w:rPr>
                <w:sz w:val="22"/>
                <w:szCs w:val="22"/>
              </w:rPr>
              <w:t xml:space="preserve"> für ein renommiertes, mittelständisches Maschinenbau-Unternehmen</w:t>
            </w:r>
            <w:r w:rsidR="00A5365F">
              <w:rPr>
                <w:sz w:val="22"/>
                <w:szCs w:val="22"/>
              </w:rPr>
              <w:t xml:space="preserve"> </w:t>
            </w:r>
            <w:r w:rsidR="002E06CB">
              <w:rPr>
                <w:sz w:val="22"/>
                <w:szCs w:val="22"/>
              </w:rPr>
              <w:t xml:space="preserve">der </w:t>
            </w:r>
            <w:r>
              <w:rPr>
                <w:sz w:val="22"/>
                <w:szCs w:val="22"/>
              </w:rPr>
              <w:t>Werkzeugindustrie südlich von Wien eine/</w:t>
            </w:r>
            <w:r w:rsidR="002E06CB">
              <w:rPr>
                <w:sz w:val="22"/>
                <w:szCs w:val="22"/>
              </w:rPr>
              <w:t xml:space="preserve">n </w:t>
            </w:r>
          </w:p>
          <w:p w:rsidR="00D46263" w:rsidRPr="00D56D0F" w:rsidRDefault="00D46263" w:rsidP="00D46263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</w:tr>
      <w:tr w:rsidR="00386710" w:rsidRPr="00386710" w:rsidTr="00386710">
        <w:tc>
          <w:tcPr>
            <w:tcW w:w="89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  <w:tc>
          <w:tcPr>
            <w:tcW w:w="8197" w:type="dxa"/>
            <w:gridSpan w:val="2"/>
            <w:shd w:val="clear" w:color="auto" w:fill="2E74B5"/>
          </w:tcPr>
          <w:p w:rsidR="002038DD" w:rsidRPr="00452D62" w:rsidRDefault="00D46263" w:rsidP="00804B58">
            <w:pPr>
              <w:ind w:right="252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 xml:space="preserve">Servicetechniker Außendienst </w:t>
            </w:r>
            <w:r w:rsidR="00804B58">
              <w:rPr>
                <w:color w:val="FFFFFF"/>
                <w:sz w:val="40"/>
                <w:szCs w:val="40"/>
              </w:rPr>
              <w:t xml:space="preserve"> Ö &amp; CEE </w:t>
            </w:r>
            <w:r w:rsidRPr="00EB4394">
              <w:rPr>
                <w:color w:val="FFFFFF"/>
                <w:sz w:val="28"/>
                <w:szCs w:val="28"/>
              </w:rPr>
              <w:t>(m/w</w:t>
            </w:r>
            <w:r w:rsidR="00EB4394" w:rsidRPr="00EB4394">
              <w:rPr>
                <w:color w:val="FFFFFF"/>
                <w:sz w:val="28"/>
                <w:szCs w:val="28"/>
              </w:rPr>
              <w:t>/d</w:t>
            </w:r>
            <w:r w:rsidRPr="00EB4394">
              <w:rPr>
                <w:color w:val="FFFFFF"/>
                <w:sz w:val="28"/>
                <w:szCs w:val="28"/>
              </w:rPr>
              <w:t>)</w:t>
            </w:r>
          </w:p>
        </w:tc>
        <w:tc>
          <w:tcPr>
            <w:tcW w:w="23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</w:tr>
      <w:tr w:rsidR="001355CA" w:rsidTr="002613AB">
        <w:trPr>
          <w:trHeight w:val="408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C0C0C0"/>
          </w:tcPr>
          <w:p w:rsidR="001355CA" w:rsidRDefault="00D46263" w:rsidP="009A14F9">
            <w:pPr>
              <w:ind w:right="-108"/>
            </w:pPr>
            <w:r>
              <w:t>HTL-Maschinenbau, Mechatronik, Elektro-Mechanik</w:t>
            </w:r>
            <w:r w:rsidR="00452D62">
              <w:t xml:space="preserve"> 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</w:tr>
      <w:tr w:rsidR="002038DD" w:rsidTr="002613AB">
        <w:trPr>
          <w:trHeight w:val="2605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Default="002038DD" w:rsidP="002C5FAB">
            <w:pPr>
              <w:ind w:right="-108"/>
              <w:jc w:val="both"/>
              <w:rPr>
                <w:sz w:val="22"/>
                <w:szCs w:val="22"/>
              </w:rPr>
            </w:pPr>
          </w:p>
          <w:p w:rsidR="007E5B53" w:rsidRPr="008760F6" w:rsidRDefault="00B532F6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Aufgaben</w:t>
            </w:r>
            <w:r w:rsidR="007E5B53" w:rsidRPr="008760F6">
              <w:rPr>
                <w:b/>
                <w:sz w:val="22"/>
                <w:szCs w:val="22"/>
              </w:rPr>
              <w:t>:</w:t>
            </w:r>
          </w:p>
          <w:p w:rsidR="0086291B" w:rsidRPr="008760F6" w:rsidRDefault="0086291B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</w:p>
          <w:p w:rsidR="002E06CB" w:rsidRDefault="002E06CB" w:rsidP="002E06CB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Service, Kundendienst, Inbetriebnahme und Einschulung bei</w:t>
            </w:r>
            <w:r>
              <w:rPr>
                <w:sz w:val="22"/>
                <w:szCs w:val="22"/>
              </w:rPr>
              <w:br/>
              <w:t xml:space="preserve">CNC-, NC- und konventionell gesteuerten Schärf- und </w:t>
            </w:r>
            <w:proofErr w:type="spellStart"/>
            <w:r>
              <w:rPr>
                <w:sz w:val="22"/>
                <w:szCs w:val="22"/>
              </w:rPr>
              <w:t>Erodiermaschinen</w:t>
            </w:r>
            <w:proofErr w:type="spellEnd"/>
            <w:r w:rsidR="0049390D">
              <w:rPr>
                <w:sz w:val="22"/>
                <w:szCs w:val="22"/>
              </w:rPr>
              <w:t xml:space="preserve"> / Laser</w:t>
            </w:r>
          </w:p>
          <w:p w:rsidR="0073764A" w:rsidRDefault="00D46263" w:rsidP="00DC3194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Intensive Betreuung des Österreichischen und Südosteuropäischen Marktes</w:t>
            </w:r>
            <w:r w:rsidR="0049390D">
              <w:rPr>
                <w:sz w:val="22"/>
                <w:szCs w:val="22"/>
              </w:rPr>
              <w:t xml:space="preserve"> (CEE-Länder)</w:t>
            </w:r>
          </w:p>
          <w:p w:rsidR="00644583" w:rsidRPr="008760F6" w:rsidRDefault="00644583" w:rsidP="00644583">
            <w:pPr>
              <w:ind w:left="275" w:right="-108"/>
              <w:rPr>
                <w:sz w:val="22"/>
                <w:szCs w:val="22"/>
              </w:rPr>
            </w:pPr>
          </w:p>
          <w:p w:rsidR="002F523C" w:rsidRPr="008760F6" w:rsidRDefault="00B532F6" w:rsidP="002F523C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Anforderungen</w:t>
            </w:r>
            <w:r w:rsidR="008919A2" w:rsidRPr="008760F6">
              <w:rPr>
                <w:b/>
                <w:sz w:val="22"/>
                <w:szCs w:val="22"/>
              </w:rPr>
              <w:t>:</w:t>
            </w:r>
            <w:r w:rsidR="002F523C" w:rsidRPr="008760F6">
              <w:rPr>
                <w:b/>
                <w:sz w:val="22"/>
                <w:szCs w:val="22"/>
              </w:rPr>
              <w:br/>
            </w:r>
          </w:p>
          <w:p w:rsidR="002E06CB" w:rsidRDefault="002E06CB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Berufserfahrung bei CNC-, NC- und konventionell gesteuerten Maschinen</w:t>
            </w:r>
          </w:p>
          <w:p w:rsidR="00181743" w:rsidRDefault="00B532F6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Elektrische, elektronische, hydraulische, mechanische Kenntnisse</w:t>
            </w:r>
          </w:p>
          <w:p w:rsidR="00B532F6" w:rsidRDefault="002E06CB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Sehr gute </w:t>
            </w:r>
            <w:r w:rsidR="00B532F6">
              <w:rPr>
                <w:sz w:val="22"/>
                <w:szCs w:val="22"/>
              </w:rPr>
              <w:t>PC-Kenntnisse</w:t>
            </w:r>
            <w:r w:rsidR="0049390D">
              <w:rPr>
                <w:sz w:val="22"/>
                <w:szCs w:val="22"/>
              </w:rPr>
              <w:t xml:space="preserve"> sowie SAP</w:t>
            </w:r>
          </w:p>
          <w:p w:rsidR="00EB4394" w:rsidRDefault="002E06CB" w:rsidP="00844E11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EB4394">
              <w:rPr>
                <w:sz w:val="22"/>
                <w:szCs w:val="22"/>
              </w:rPr>
              <w:t>Fließende Deutsch- und Englisch-Kenntnisse</w:t>
            </w:r>
            <w:r w:rsidR="00EB4394">
              <w:rPr>
                <w:sz w:val="22"/>
                <w:szCs w:val="22"/>
              </w:rPr>
              <w:t>; jede weitere Sprache der Region von Vorteil (evtl. Kroatisch …)</w:t>
            </w:r>
            <w:r w:rsidR="0049390D" w:rsidRPr="00EB4394">
              <w:rPr>
                <w:sz w:val="22"/>
                <w:szCs w:val="22"/>
              </w:rPr>
              <w:t xml:space="preserve"> </w:t>
            </w:r>
          </w:p>
          <w:p w:rsidR="00BF27EB" w:rsidRPr="00EB4394" w:rsidRDefault="00B532F6" w:rsidP="00844E11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EB4394">
              <w:rPr>
                <w:sz w:val="22"/>
                <w:szCs w:val="22"/>
              </w:rPr>
              <w:t>Reisebereitschaft in de</w:t>
            </w:r>
            <w:r w:rsidR="002E06CB" w:rsidRPr="00EB4394">
              <w:rPr>
                <w:sz w:val="22"/>
                <w:szCs w:val="22"/>
              </w:rPr>
              <w:t>n</w:t>
            </w:r>
            <w:r w:rsidRPr="00EB4394">
              <w:rPr>
                <w:sz w:val="22"/>
                <w:szCs w:val="22"/>
              </w:rPr>
              <w:t xml:space="preserve"> </w:t>
            </w:r>
            <w:r w:rsidR="002E06CB" w:rsidRPr="00EB4394">
              <w:rPr>
                <w:sz w:val="22"/>
                <w:szCs w:val="22"/>
              </w:rPr>
              <w:t>genannten</w:t>
            </w:r>
            <w:r w:rsidRPr="00EB4394">
              <w:rPr>
                <w:sz w:val="22"/>
                <w:szCs w:val="22"/>
              </w:rPr>
              <w:t xml:space="preserve"> Gebieten</w:t>
            </w:r>
          </w:p>
          <w:p w:rsidR="00B532F6" w:rsidRDefault="00B532F6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Gute </w:t>
            </w:r>
            <w:r w:rsidR="002E06CB">
              <w:rPr>
                <w:sz w:val="22"/>
                <w:szCs w:val="22"/>
              </w:rPr>
              <w:t>Selbst</w:t>
            </w:r>
            <w:r>
              <w:rPr>
                <w:sz w:val="22"/>
                <w:szCs w:val="22"/>
              </w:rPr>
              <w:t>organisation</w:t>
            </w:r>
          </w:p>
          <w:p w:rsidR="00BF27EB" w:rsidRPr="008760F6" w:rsidRDefault="00B532F6" w:rsidP="00F365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Selbständige und gewissenhafte Arbeitsauffassung</w:t>
            </w:r>
          </w:p>
          <w:p w:rsidR="0086291B" w:rsidRPr="008760F6" w:rsidRDefault="0086291B" w:rsidP="002F523C">
            <w:pPr>
              <w:ind w:right="-108"/>
              <w:rPr>
                <w:sz w:val="22"/>
                <w:szCs w:val="22"/>
              </w:rPr>
            </w:pPr>
          </w:p>
          <w:p w:rsidR="0086291B" w:rsidRPr="008760F6" w:rsidRDefault="00B532F6" w:rsidP="008919A2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Geboten wird</w:t>
            </w:r>
            <w:r w:rsidR="008919A2" w:rsidRPr="008760F6">
              <w:rPr>
                <w:b/>
                <w:bCs/>
                <w:sz w:val="22"/>
                <w:szCs w:val="22"/>
              </w:rPr>
              <w:t>:</w:t>
            </w:r>
          </w:p>
          <w:p w:rsidR="0086291B" w:rsidRPr="00A91C5F" w:rsidRDefault="0086291B" w:rsidP="0086291B">
            <w:pPr>
              <w:rPr>
                <w:rStyle w:val="Fett"/>
                <w:b w:val="0"/>
                <w:sz w:val="22"/>
                <w:szCs w:val="22"/>
              </w:rPr>
            </w:pPr>
          </w:p>
          <w:p w:rsidR="002E06CB" w:rsidRDefault="002E06CB" w:rsidP="00DB64C0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Gründliche Einarbeitung und Einschulung im Produktionswerk</w:t>
            </w:r>
          </w:p>
          <w:p w:rsidR="00B532F6" w:rsidRDefault="00B532F6" w:rsidP="00DB64C0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 w:rsidRPr="00B532F6">
              <w:rPr>
                <w:bCs/>
                <w:sz w:val="22"/>
                <w:szCs w:val="22"/>
              </w:rPr>
              <w:t xml:space="preserve">Ein sicherer Arbeitsplatz </w:t>
            </w:r>
          </w:p>
          <w:p w:rsidR="00B532F6" w:rsidRDefault="00B532F6" w:rsidP="00DB64C0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Ein </w:t>
            </w:r>
            <w:r w:rsidRPr="00B532F6">
              <w:rPr>
                <w:bCs/>
                <w:sz w:val="22"/>
                <w:szCs w:val="22"/>
              </w:rPr>
              <w:t>engagierte</w:t>
            </w:r>
            <w:r>
              <w:rPr>
                <w:bCs/>
                <w:sz w:val="22"/>
                <w:szCs w:val="22"/>
              </w:rPr>
              <w:t xml:space="preserve">s </w:t>
            </w:r>
            <w:r w:rsidRPr="00B532F6">
              <w:rPr>
                <w:bCs/>
                <w:sz w:val="22"/>
                <w:szCs w:val="22"/>
              </w:rPr>
              <w:t xml:space="preserve">Team </w:t>
            </w:r>
            <w:r>
              <w:rPr>
                <w:bCs/>
                <w:sz w:val="22"/>
                <w:szCs w:val="22"/>
              </w:rPr>
              <w:t>in einem erfolgreichen Betrieb</w:t>
            </w:r>
          </w:p>
          <w:p w:rsidR="00B532F6" w:rsidRPr="00B532F6" w:rsidRDefault="00B532F6" w:rsidP="00DB64C0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Attraktives Gehalt (€ 3.000 bis 4</w:t>
            </w:r>
            <w:r w:rsidRPr="00A91C5F">
              <w:rPr>
                <w:bCs/>
                <w:sz w:val="22"/>
                <w:szCs w:val="22"/>
              </w:rPr>
              <w:t>.000</w:t>
            </w:r>
            <w:r>
              <w:rPr>
                <w:bCs/>
                <w:sz w:val="22"/>
                <w:szCs w:val="22"/>
              </w:rPr>
              <w:t xml:space="preserve">,- </w:t>
            </w:r>
            <w:proofErr w:type="spellStart"/>
            <w:r>
              <w:rPr>
                <w:bCs/>
                <w:sz w:val="22"/>
                <w:szCs w:val="22"/>
              </w:rPr>
              <w:t>Monatsbrutto</w:t>
            </w:r>
            <w:proofErr w:type="spellEnd"/>
            <w:r w:rsidRPr="00B532F6">
              <w:rPr>
                <w:bCs/>
                <w:sz w:val="22"/>
                <w:szCs w:val="22"/>
              </w:rPr>
              <w:t>,</w:t>
            </w:r>
            <w:r w:rsidR="00302A69">
              <w:rPr>
                <w:bCs/>
                <w:sz w:val="22"/>
                <w:szCs w:val="22"/>
              </w:rPr>
              <w:t xml:space="preserve"> </w:t>
            </w:r>
            <w:r w:rsidRPr="00B532F6">
              <w:rPr>
                <w:bCs/>
                <w:sz w:val="22"/>
                <w:szCs w:val="22"/>
              </w:rPr>
              <w:t>abhängig von Qualifikation und Erfahrung</w:t>
            </w:r>
            <w:r>
              <w:rPr>
                <w:bCs/>
                <w:sz w:val="22"/>
                <w:szCs w:val="22"/>
              </w:rPr>
              <w:t>), zuzüglich Spesenvergütung</w:t>
            </w:r>
          </w:p>
          <w:p w:rsidR="00D81C27" w:rsidRDefault="00D81C27" w:rsidP="00A91C5F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 w:rsidRPr="00A91C5F">
              <w:rPr>
                <w:bCs/>
                <w:sz w:val="22"/>
                <w:szCs w:val="22"/>
              </w:rPr>
              <w:t>Firmenwagen</w:t>
            </w:r>
            <w:r w:rsidR="00A91C5F">
              <w:rPr>
                <w:bCs/>
                <w:sz w:val="22"/>
                <w:szCs w:val="22"/>
              </w:rPr>
              <w:t>,</w:t>
            </w:r>
            <w:r w:rsidRPr="00A91C5F">
              <w:rPr>
                <w:bCs/>
                <w:sz w:val="22"/>
                <w:szCs w:val="22"/>
              </w:rPr>
              <w:t xml:space="preserve"> auch zur Privatnutzung</w:t>
            </w:r>
          </w:p>
          <w:p w:rsidR="00D81C27" w:rsidRPr="008760F6" w:rsidRDefault="00D81C27" w:rsidP="00B532F6">
            <w:pPr>
              <w:ind w:left="275" w:right="-108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</w:tr>
      <w:tr w:rsidR="00BA4C9D" w:rsidRPr="002C5FAB" w:rsidTr="00744136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BA4C9D" w:rsidRDefault="00BA4C9D" w:rsidP="00744136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BA4C9D" w:rsidRPr="002C5FAB" w:rsidRDefault="00BA4C9D" w:rsidP="0049390D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rStyle w:val="Fett"/>
                <w:b w:val="0"/>
                <w:sz w:val="22"/>
                <w:szCs w:val="22"/>
              </w:rPr>
              <w:t xml:space="preserve">Haben Sie Interesse an diesem </w:t>
            </w:r>
            <w:r w:rsidR="0049390D">
              <w:rPr>
                <w:rStyle w:val="Fett"/>
                <w:b w:val="0"/>
                <w:sz w:val="22"/>
                <w:szCs w:val="22"/>
              </w:rPr>
              <w:t>abwechslungsreichen</w:t>
            </w:r>
            <w:r>
              <w:rPr>
                <w:rStyle w:val="Fett"/>
                <w:b w:val="0"/>
                <w:sz w:val="22"/>
                <w:szCs w:val="22"/>
              </w:rPr>
              <w:t xml:space="preserve"> Aufgabenbereich? Dann </w:t>
            </w:r>
            <w:r w:rsidR="00A5365F">
              <w:rPr>
                <w:rStyle w:val="Fett"/>
                <w:b w:val="0"/>
                <w:sz w:val="22"/>
                <w:szCs w:val="22"/>
              </w:rPr>
              <w:t xml:space="preserve">senden Sie bitte </w:t>
            </w:r>
            <w:r w:rsidR="00B532F6">
              <w:rPr>
                <w:rStyle w:val="Fett"/>
                <w:b w:val="0"/>
                <w:sz w:val="22"/>
                <w:szCs w:val="22"/>
              </w:rPr>
              <w:t xml:space="preserve">Ihre </w:t>
            </w:r>
            <w:r>
              <w:rPr>
                <w:rStyle w:val="Fett"/>
                <w:b w:val="0"/>
                <w:sz w:val="22"/>
                <w:szCs w:val="22"/>
              </w:rPr>
              <w:t>ausführlichen Bewerbungsunterlagen</w:t>
            </w:r>
            <w:r w:rsidR="0049390D">
              <w:rPr>
                <w:rStyle w:val="Fett"/>
                <w:b w:val="0"/>
                <w:sz w:val="22"/>
                <w:szCs w:val="22"/>
              </w:rPr>
              <w:t xml:space="preserve"> </w:t>
            </w:r>
            <w:r w:rsidR="00B532F6">
              <w:rPr>
                <w:rStyle w:val="Fett"/>
                <w:b w:val="0"/>
                <w:sz w:val="22"/>
                <w:szCs w:val="22"/>
              </w:rPr>
              <w:t>an unseren Berater</w:t>
            </w:r>
            <w:r>
              <w:rPr>
                <w:rStyle w:val="Fett"/>
                <w:b w:val="0"/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A4C9D" w:rsidRPr="002C5FAB" w:rsidRDefault="00BA4C9D" w:rsidP="00744136">
            <w:pPr>
              <w:ind w:right="2772"/>
              <w:rPr>
                <w:lang w:val="en-GB"/>
              </w:rPr>
            </w:pPr>
          </w:p>
        </w:tc>
      </w:tr>
      <w:tr w:rsidR="001355CA" w:rsidRPr="002C5FAB" w:rsidTr="00120587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1355CA" w:rsidRPr="002C5FAB" w:rsidRDefault="00BA4C9D" w:rsidP="00CD565C">
            <w:pPr>
              <w:tabs>
                <w:tab w:val="left" w:pos="852"/>
              </w:tabs>
              <w:ind w:right="-108"/>
              <w:rPr>
                <w:sz w:val="20"/>
                <w:szCs w:val="20"/>
                <w:lang w:val="en-GB"/>
              </w:rPr>
            </w:pPr>
            <w:r>
              <w:rPr>
                <w:b/>
                <w:color w:val="1F4E79"/>
                <w:sz w:val="20"/>
                <w:szCs w:val="20"/>
              </w:rPr>
              <w:br/>
            </w:r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Herr </w:t>
            </w:r>
            <w:proofErr w:type="spellStart"/>
            <w:r w:rsidR="002613AB" w:rsidRPr="00386710">
              <w:rPr>
                <w:b/>
                <w:color w:val="1F4E79"/>
                <w:sz w:val="20"/>
                <w:szCs w:val="20"/>
              </w:rPr>
              <w:t>Dr.Knechtel</w:t>
            </w:r>
            <w:proofErr w:type="spellEnd"/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: </w:t>
            </w:r>
            <w:hyperlink r:id="rId7" w:history="1">
              <w:r w:rsidR="002613AB" w:rsidRPr="00386710">
                <w:rPr>
                  <w:rStyle w:val="Hyperlink"/>
                  <w:b/>
                  <w:color w:val="1F4E79"/>
                  <w:sz w:val="20"/>
                  <w:szCs w:val="20"/>
                  <w:u w:val="none"/>
                </w:rPr>
                <w:t>g.knechtel@knechtel-directsearch.at</w:t>
              </w:r>
            </w:hyperlink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 / Code „</w:t>
            </w:r>
            <w:r w:rsidR="00B532F6">
              <w:rPr>
                <w:b/>
                <w:color w:val="1F4E79"/>
                <w:sz w:val="20"/>
                <w:szCs w:val="20"/>
              </w:rPr>
              <w:t>VST</w:t>
            </w:r>
            <w:r w:rsidR="00302A69">
              <w:rPr>
                <w:b/>
                <w:color w:val="1F4E79"/>
                <w:sz w:val="20"/>
                <w:szCs w:val="20"/>
              </w:rPr>
              <w:t xml:space="preserve"> </w:t>
            </w:r>
            <w:r w:rsidR="0049390D">
              <w:rPr>
                <w:b/>
                <w:color w:val="1F4E79"/>
                <w:sz w:val="20"/>
                <w:szCs w:val="20"/>
              </w:rPr>
              <w:t>2107</w:t>
            </w:r>
            <w:r w:rsidR="00CD565C">
              <w:rPr>
                <w:b/>
                <w:color w:val="1F4E79"/>
                <w:sz w:val="20"/>
                <w:szCs w:val="20"/>
              </w:rPr>
              <w:t>da</w:t>
            </w:r>
            <w:bookmarkStart w:id="0" w:name="_GoBack"/>
            <w:bookmarkEnd w:id="0"/>
            <w:r w:rsidR="002613AB" w:rsidRPr="00386710">
              <w:rPr>
                <w:b/>
                <w:color w:val="1F4E79"/>
                <w:sz w:val="20"/>
                <w:szCs w:val="20"/>
              </w:rPr>
              <w:t>“</w:t>
            </w:r>
            <w:r w:rsidR="007116F0">
              <w:rPr>
                <w:b/>
                <w:color w:val="1F4E79"/>
                <w:sz w:val="20"/>
                <w:szCs w:val="20"/>
              </w:rPr>
              <w:br/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355CA" w:rsidRPr="002C5FAB" w:rsidRDefault="001355CA" w:rsidP="002C5FAB">
            <w:pPr>
              <w:ind w:right="2772"/>
              <w:rPr>
                <w:lang w:val="en-GB"/>
              </w:rPr>
            </w:pPr>
          </w:p>
        </w:tc>
      </w:tr>
    </w:tbl>
    <w:p w:rsidR="00AE2CC0" w:rsidRPr="001355CA" w:rsidRDefault="00AE2CC0" w:rsidP="001355CA">
      <w:pPr>
        <w:ind w:right="2772"/>
        <w:rPr>
          <w:lang w:val="en-GB"/>
        </w:rPr>
      </w:pPr>
    </w:p>
    <w:p w:rsidR="002038DD" w:rsidRPr="005648C6" w:rsidRDefault="002038DD">
      <w:pPr>
        <w:rPr>
          <w:lang w:val="en-GB"/>
        </w:rPr>
      </w:pPr>
    </w:p>
    <w:sectPr w:rsidR="002038DD" w:rsidRPr="005648C6" w:rsidSect="00F5059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A3C"/>
    <w:multiLevelType w:val="hybridMultilevel"/>
    <w:tmpl w:val="DFF8B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97C"/>
    <w:multiLevelType w:val="hybridMultilevel"/>
    <w:tmpl w:val="8FCCEC32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" w15:restartNumberingAfterBreak="0">
    <w:nsid w:val="1DC8364A"/>
    <w:multiLevelType w:val="hybridMultilevel"/>
    <w:tmpl w:val="8A76511E"/>
    <w:lvl w:ilvl="0" w:tplc="29808E74">
      <w:start w:val="23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93BE9"/>
    <w:multiLevelType w:val="hybridMultilevel"/>
    <w:tmpl w:val="F65CAA60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8AA"/>
    <w:multiLevelType w:val="hybridMultilevel"/>
    <w:tmpl w:val="B30452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3DE6"/>
    <w:multiLevelType w:val="hybridMultilevel"/>
    <w:tmpl w:val="B9627CF0"/>
    <w:lvl w:ilvl="0" w:tplc="0C070001">
      <w:start w:val="5"/>
      <w:numFmt w:val="bullet"/>
      <w:lvlText w:val=""/>
      <w:lvlJc w:val="left"/>
      <w:pPr>
        <w:ind w:left="27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6" w15:restartNumberingAfterBreak="0">
    <w:nsid w:val="4E3E5E19"/>
    <w:multiLevelType w:val="hybridMultilevel"/>
    <w:tmpl w:val="1452E37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5872"/>
    <w:multiLevelType w:val="hybridMultilevel"/>
    <w:tmpl w:val="AB9CF1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70DD"/>
    <w:multiLevelType w:val="hybridMultilevel"/>
    <w:tmpl w:val="0348355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4A83"/>
    <w:multiLevelType w:val="hybridMultilevel"/>
    <w:tmpl w:val="7D1C40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2498"/>
    <w:multiLevelType w:val="hybridMultilevel"/>
    <w:tmpl w:val="03D2D2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727BA"/>
    <w:multiLevelType w:val="hybridMultilevel"/>
    <w:tmpl w:val="8912D8D4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A"/>
    <w:rsid w:val="000A4E0A"/>
    <w:rsid w:val="001104E3"/>
    <w:rsid w:val="00120587"/>
    <w:rsid w:val="001355CA"/>
    <w:rsid w:val="00181743"/>
    <w:rsid w:val="001F47A5"/>
    <w:rsid w:val="002038DD"/>
    <w:rsid w:val="002613AB"/>
    <w:rsid w:val="00295C7A"/>
    <w:rsid w:val="002C5FAB"/>
    <w:rsid w:val="002E06CB"/>
    <w:rsid w:val="002F523C"/>
    <w:rsid w:val="00302A69"/>
    <w:rsid w:val="00356DCE"/>
    <w:rsid w:val="00386710"/>
    <w:rsid w:val="003D50BD"/>
    <w:rsid w:val="003E4F3E"/>
    <w:rsid w:val="003F1A1F"/>
    <w:rsid w:val="003F382E"/>
    <w:rsid w:val="00452D62"/>
    <w:rsid w:val="0049390D"/>
    <w:rsid w:val="005011DD"/>
    <w:rsid w:val="00527B8C"/>
    <w:rsid w:val="005642A4"/>
    <w:rsid w:val="005648C6"/>
    <w:rsid w:val="00575B91"/>
    <w:rsid w:val="00587207"/>
    <w:rsid w:val="0061676B"/>
    <w:rsid w:val="00644583"/>
    <w:rsid w:val="00684859"/>
    <w:rsid w:val="006B5677"/>
    <w:rsid w:val="006F2DFF"/>
    <w:rsid w:val="006F53AB"/>
    <w:rsid w:val="007116F0"/>
    <w:rsid w:val="0073764A"/>
    <w:rsid w:val="007801F4"/>
    <w:rsid w:val="007E5B53"/>
    <w:rsid w:val="007F454B"/>
    <w:rsid w:val="007F5BC1"/>
    <w:rsid w:val="00804B58"/>
    <w:rsid w:val="0086291B"/>
    <w:rsid w:val="008760F6"/>
    <w:rsid w:val="00877227"/>
    <w:rsid w:val="008919A2"/>
    <w:rsid w:val="008D0481"/>
    <w:rsid w:val="008D1E74"/>
    <w:rsid w:val="009458BE"/>
    <w:rsid w:val="0095614C"/>
    <w:rsid w:val="00961F12"/>
    <w:rsid w:val="009659D7"/>
    <w:rsid w:val="009707B7"/>
    <w:rsid w:val="00984974"/>
    <w:rsid w:val="009A14F9"/>
    <w:rsid w:val="009C56D5"/>
    <w:rsid w:val="00A02063"/>
    <w:rsid w:val="00A51932"/>
    <w:rsid w:val="00A5365F"/>
    <w:rsid w:val="00A91C5F"/>
    <w:rsid w:val="00AE2CC0"/>
    <w:rsid w:val="00B0685B"/>
    <w:rsid w:val="00B532F6"/>
    <w:rsid w:val="00B8081B"/>
    <w:rsid w:val="00B82960"/>
    <w:rsid w:val="00B854DB"/>
    <w:rsid w:val="00BA4C9D"/>
    <w:rsid w:val="00BC2661"/>
    <w:rsid w:val="00BF11B5"/>
    <w:rsid w:val="00BF27EB"/>
    <w:rsid w:val="00C00329"/>
    <w:rsid w:val="00C2045B"/>
    <w:rsid w:val="00C470AD"/>
    <w:rsid w:val="00CA45B4"/>
    <w:rsid w:val="00CD565C"/>
    <w:rsid w:val="00D25F49"/>
    <w:rsid w:val="00D46263"/>
    <w:rsid w:val="00D56D0F"/>
    <w:rsid w:val="00D722AF"/>
    <w:rsid w:val="00D81C27"/>
    <w:rsid w:val="00DB102A"/>
    <w:rsid w:val="00DC3194"/>
    <w:rsid w:val="00DF63A4"/>
    <w:rsid w:val="00E149B0"/>
    <w:rsid w:val="00E3612B"/>
    <w:rsid w:val="00E530B2"/>
    <w:rsid w:val="00E62E5D"/>
    <w:rsid w:val="00E72B5E"/>
    <w:rsid w:val="00EB4394"/>
    <w:rsid w:val="00EF2839"/>
    <w:rsid w:val="00F12401"/>
    <w:rsid w:val="00F36550"/>
    <w:rsid w:val="00F5059E"/>
    <w:rsid w:val="00FA562F"/>
    <w:rsid w:val="00FB2F17"/>
    <w:rsid w:val="00FB3909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360F-5D08-452B-AF86-145304F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707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07B7"/>
    <w:rPr>
      <w:rFonts w:ascii="Segoe UI" w:hAnsi="Segoe UI" w:cs="Segoe UI"/>
      <w:sz w:val="18"/>
      <w:szCs w:val="18"/>
      <w:lang w:val="de-AT" w:eastAsia="de-AT"/>
    </w:rPr>
  </w:style>
  <w:style w:type="character" w:styleId="Hyperlink">
    <w:name w:val="Hyperlink"/>
    <w:rsid w:val="002613AB"/>
    <w:rPr>
      <w:color w:val="0563C1"/>
      <w:u w:val="single"/>
    </w:rPr>
  </w:style>
  <w:style w:type="paragraph" w:styleId="Titel">
    <w:name w:val="Title"/>
    <w:basedOn w:val="Standard"/>
    <w:next w:val="Standard"/>
    <w:link w:val="TitelZchn"/>
    <w:qFormat/>
    <w:rsid w:val="008629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629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86291B"/>
    <w:rPr>
      <w:b/>
      <w:bCs/>
    </w:rPr>
  </w:style>
  <w:style w:type="character" w:styleId="Hervorhebung">
    <w:name w:val="Emphasis"/>
    <w:basedOn w:val="Absatz-Standardschriftart"/>
    <w:qFormat/>
    <w:rsid w:val="0086291B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8629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86291B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knechtel@knechtel-directsearch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F3EF-8C1D-4642-BCB8-0779C501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suchen im Auftrag eines österreichischen und unabhängigen Unternehmens in der zukunftsträchtigen Branche von Energieerzeugern und Erdgasnetzbetreibern mit Firmensitz südlich von Wien zur Verstärkung des Teams eine/n</vt:lpstr>
    </vt:vector>
  </TitlesOfParts>
  <Company>Dr. Pendl &amp; Dr. Piswanger GmbH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suchen im Auftrag eines österreichischen und unabhängigen Unternehmens in der zukunftsträchtigen Branche von Energieerzeugern und Erdgasnetzbetreibern mit Firmensitz südlich von Wien zur Verstärkung des Teams eine/n</dc:title>
  <dc:subject/>
  <dc:creator>b.pendl</dc:creator>
  <cp:keywords/>
  <dc:description/>
  <cp:lastModifiedBy>Gunther Knechtel</cp:lastModifiedBy>
  <cp:revision>2</cp:revision>
  <cp:lastPrinted>2021-07-12T17:40:00Z</cp:lastPrinted>
  <dcterms:created xsi:type="dcterms:W3CDTF">2021-07-13T07:37:00Z</dcterms:created>
  <dcterms:modified xsi:type="dcterms:W3CDTF">2021-07-13T07:37:00Z</dcterms:modified>
</cp:coreProperties>
</file>