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9" w:type="dxa"/>
        <w:tblInd w:w="-34" w:type="dxa"/>
        <w:tblLayout w:type="fixed"/>
        <w:tblLook w:val="01E0" w:firstRow="1" w:lastRow="1" w:firstColumn="1" w:lastColumn="1" w:noHBand="0" w:noVBand="0"/>
      </w:tblPr>
      <w:tblGrid>
        <w:gridCol w:w="896"/>
        <w:gridCol w:w="2648"/>
        <w:gridCol w:w="5549"/>
        <w:gridCol w:w="236"/>
      </w:tblGrid>
      <w:tr w:rsidR="002613AB" w:rsidTr="008760F6">
        <w:tc>
          <w:tcPr>
            <w:tcW w:w="3544" w:type="dxa"/>
            <w:gridSpan w:val="2"/>
            <w:tcBorders>
              <w:top w:val="single" w:sz="4" w:space="0" w:color="0000FF"/>
              <w:left w:val="single" w:sz="4" w:space="0" w:color="0000FF"/>
            </w:tcBorders>
            <w:shd w:val="clear" w:color="auto" w:fill="auto"/>
          </w:tcPr>
          <w:p w:rsidR="002613AB" w:rsidRDefault="002613AB" w:rsidP="000E4BBE">
            <w:pPr>
              <w:ind w:right="2772"/>
            </w:pPr>
          </w:p>
          <w:p w:rsidR="002613AB" w:rsidRDefault="00D25F49" w:rsidP="000E4BBE">
            <w:pPr>
              <w:ind w:right="2772"/>
            </w:pPr>
            <w:r>
              <w:rPr>
                <w:noProof/>
              </w:rPr>
              <w:drawing>
                <wp:inline distT="0" distB="0" distL="0" distR="0">
                  <wp:extent cx="1800225" cy="381000"/>
                  <wp:effectExtent l="0" t="0" r="9525" b="0"/>
                  <wp:docPr id="1" name="Bild 1" descr="print_Knechtel_logo_300dpi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_Knechtel_logo_300dpi_5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381000"/>
                          </a:xfrm>
                          <a:prstGeom prst="rect">
                            <a:avLst/>
                          </a:prstGeom>
                          <a:noFill/>
                          <a:ln>
                            <a:noFill/>
                          </a:ln>
                        </pic:spPr>
                      </pic:pic>
                    </a:graphicData>
                  </a:graphic>
                </wp:inline>
              </w:drawing>
            </w:r>
          </w:p>
          <w:p w:rsidR="002613AB" w:rsidRDefault="002613AB" w:rsidP="000E4BBE">
            <w:pPr>
              <w:ind w:right="2772"/>
            </w:pPr>
          </w:p>
        </w:tc>
        <w:tc>
          <w:tcPr>
            <w:tcW w:w="5549" w:type="dxa"/>
            <w:tcBorders>
              <w:top w:val="single" w:sz="4" w:space="0" w:color="0000FF"/>
            </w:tcBorders>
            <w:shd w:val="clear" w:color="auto" w:fill="auto"/>
          </w:tcPr>
          <w:p w:rsidR="002613AB" w:rsidRDefault="002613AB" w:rsidP="002613AB">
            <w:pPr>
              <w:ind w:right="-108"/>
              <w:rPr>
                <w:sz w:val="16"/>
                <w:szCs w:val="16"/>
              </w:rPr>
            </w:pPr>
          </w:p>
          <w:p w:rsidR="002613AB" w:rsidRDefault="002613AB" w:rsidP="002613AB">
            <w:pPr>
              <w:ind w:right="-108"/>
              <w:rPr>
                <w:sz w:val="16"/>
                <w:szCs w:val="16"/>
              </w:rPr>
            </w:pPr>
          </w:p>
          <w:p w:rsidR="002613AB" w:rsidRPr="002613AB" w:rsidRDefault="002613AB" w:rsidP="00575B91">
            <w:pPr>
              <w:ind w:right="-108"/>
              <w:rPr>
                <w:sz w:val="16"/>
                <w:szCs w:val="16"/>
              </w:rPr>
            </w:pPr>
            <w:r w:rsidRPr="002613AB">
              <w:rPr>
                <w:sz w:val="16"/>
                <w:szCs w:val="16"/>
              </w:rPr>
              <w:t>Dr. Gunther W. Knechtel</w:t>
            </w:r>
            <w:r w:rsidRPr="002613AB">
              <w:rPr>
                <w:sz w:val="16"/>
                <w:szCs w:val="16"/>
              </w:rPr>
              <w:br/>
              <w:t xml:space="preserve">A-2544 </w:t>
            </w:r>
            <w:proofErr w:type="spellStart"/>
            <w:r w:rsidRPr="002613AB">
              <w:rPr>
                <w:sz w:val="16"/>
                <w:szCs w:val="16"/>
              </w:rPr>
              <w:t>Leobersdorf</w:t>
            </w:r>
            <w:proofErr w:type="spellEnd"/>
            <w:r w:rsidRPr="002613AB">
              <w:rPr>
                <w:sz w:val="16"/>
                <w:szCs w:val="16"/>
              </w:rPr>
              <w:t xml:space="preserve">, </w:t>
            </w:r>
            <w:proofErr w:type="spellStart"/>
            <w:r w:rsidRPr="002613AB">
              <w:rPr>
                <w:sz w:val="16"/>
                <w:szCs w:val="16"/>
              </w:rPr>
              <w:t>Aredstra</w:t>
            </w:r>
            <w:r w:rsidR="00575B91">
              <w:rPr>
                <w:sz w:val="16"/>
                <w:szCs w:val="16"/>
              </w:rPr>
              <w:t>ß</w:t>
            </w:r>
            <w:r w:rsidRPr="002613AB">
              <w:rPr>
                <w:sz w:val="16"/>
                <w:szCs w:val="16"/>
              </w:rPr>
              <w:t>e</w:t>
            </w:r>
            <w:proofErr w:type="spellEnd"/>
            <w:r w:rsidRPr="002613AB">
              <w:rPr>
                <w:sz w:val="16"/>
                <w:szCs w:val="16"/>
              </w:rPr>
              <w:t xml:space="preserve"> 7/303; Mobil: 0664/450</w:t>
            </w:r>
            <w:r>
              <w:rPr>
                <w:sz w:val="16"/>
                <w:szCs w:val="16"/>
              </w:rPr>
              <w:t xml:space="preserve"> </w:t>
            </w:r>
            <w:r w:rsidRPr="002613AB">
              <w:rPr>
                <w:sz w:val="16"/>
                <w:szCs w:val="16"/>
              </w:rPr>
              <w:t>82</w:t>
            </w:r>
            <w:r>
              <w:rPr>
                <w:sz w:val="16"/>
                <w:szCs w:val="16"/>
              </w:rPr>
              <w:t xml:space="preserve"> </w:t>
            </w:r>
            <w:r w:rsidRPr="002613AB">
              <w:rPr>
                <w:sz w:val="16"/>
                <w:szCs w:val="16"/>
              </w:rPr>
              <w:t>72</w:t>
            </w:r>
            <w:r>
              <w:rPr>
                <w:sz w:val="16"/>
                <w:szCs w:val="16"/>
              </w:rPr>
              <w:br/>
              <w:t>www.knechtel-directsearch.at</w:t>
            </w:r>
          </w:p>
        </w:tc>
        <w:tc>
          <w:tcPr>
            <w:tcW w:w="236" w:type="dxa"/>
            <w:tcBorders>
              <w:top w:val="single" w:sz="4" w:space="0" w:color="0000FF"/>
              <w:bottom w:val="single" w:sz="4" w:space="0" w:color="auto"/>
              <w:right w:val="single" w:sz="4" w:space="0" w:color="0000FF"/>
            </w:tcBorders>
            <w:shd w:val="clear" w:color="auto" w:fill="auto"/>
          </w:tcPr>
          <w:p w:rsidR="002613AB" w:rsidRDefault="002613AB" w:rsidP="000E4BBE">
            <w:pPr>
              <w:ind w:right="2772"/>
            </w:pPr>
          </w:p>
        </w:tc>
      </w:tr>
      <w:tr w:rsidR="001355CA" w:rsidTr="008760F6">
        <w:tc>
          <w:tcPr>
            <w:tcW w:w="896" w:type="dxa"/>
            <w:tcBorders>
              <w:left w:val="single" w:sz="4" w:space="0" w:color="auto"/>
            </w:tcBorders>
            <w:shd w:val="clear" w:color="auto" w:fill="auto"/>
          </w:tcPr>
          <w:p w:rsidR="001355CA" w:rsidRDefault="001355CA" w:rsidP="002C5FAB">
            <w:pPr>
              <w:ind w:right="2772"/>
            </w:pPr>
          </w:p>
        </w:tc>
        <w:tc>
          <w:tcPr>
            <w:tcW w:w="8197" w:type="dxa"/>
            <w:gridSpan w:val="2"/>
            <w:shd w:val="clear" w:color="auto" w:fill="auto"/>
          </w:tcPr>
          <w:p w:rsidR="002038DD" w:rsidRPr="00D56D0F" w:rsidRDefault="00C00329" w:rsidP="00913167">
            <w:pPr>
              <w:ind w:right="-108"/>
              <w:jc w:val="both"/>
              <w:rPr>
                <w:sz w:val="22"/>
                <w:szCs w:val="22"/>
              </w:rPr>
            </w:pPr>
            <w:r w:rsidRPr="008760F6">
              <w:rPr>
                <w:sz w:val="22"/>
                <w:szCs w:val="22"/>
              </w:rPr>
              <w:t xml:space="preserve">Unser </w:t>
            </w:r>
            <w:r w:rsidR="000A4E0A">
              <w:rPr>
                <w:sz w:val="22"/>
                <w:szCs w:val="22"/>
              </w:rPr>
              <w:t>Auftraggeber</w:t>
            </w:r>
            <w:r w:rsidR="005642A4" w:rsidRPr="008760F6">
              <w:rPr>
                <w:sz w:val="22"/>
                <w:szCs w:val="22"/>
              </w:rPr>
              <w:t xml:space="preserve"> </w:t>
            </w:r>
            <w:r w:rsidR="00295C7A">
              <w:rPr>
                <w:sz w:val="22"/>
                <w:szCs w:val="22"/>
              </w:rPr>
              <w:t>ist führender Anbieter von elektronischen Sicherheitslösungen</w:t>
            </w:r>
            <w:r w:rsidR="001B7EC8">
              <w:rPr>
                <w:sz w:val="22"/>
                <w:szCs w:val="22"/>
              </w:rPr>
              <w:t xml:space="preserve"> </w:t>
            </w:r>
            <w:r w:rsidR="0048397B">
              <w:rPr>
                <w:sz w:val="22"/>
                <w:szCs w:val="22"/>
              </w:rPr>
              <w:t xml:space="preserve">in einem anspruchsvollen Kundensegment. Mit seinem engagierten Vertriebsteam verkauft er diese erfolgreich an kleine und </w:t>
            </w:r>
            <w:r w:rsidR="001B7EC8">
              <w:rPr>
                <w:sz w:val="22"/>
                <w:szCs w:val="22"/>
              </w:rPr>
              <w:t xml:space="preserve">mittelständische Unternehmen, </w:t>
            </w:r>
            <w:r w:rsidR="00D56D0F">
              <w:rPr>
                <w:sz w:val="22"/>
                <w:szCs w:val="22"/>
              </w:rPr>
              <w:t>Industriebetriebe</w:t>
            </w:r>
            <w:r w:rsidR="001B7EC8">
              <w:rPr>
                <w:sz w:val="22"/>
                <w:szCs w:val="22"/>
              </w:rPr>
              <w:t>n</w:t>
            </w:r>
            <w:r w:rsidR="00D56D0F">
              <w:rPr>
                <w:sz w:val="22"/>
                <w:szCs w:val="22"/>
              </w:rPr>
              <w:t xml:space="preserve"> und Konzerne sowie </w:t>
            </w:r>
            <w:r w:rsidR="001B7EC8">
              <w:rPr>
                <w:sz w:val="22"/>
                <w:szCs w:val="22"/>
              </w:rPr>
              <w:t>bei</w:t>
            </w:r>
            <w:r w:rsidR="00D56D0F">
              <w:rPr>
                <w:sz w:val="22"/>
                <w:szCs w:val="22"/>
              </w:rPr>
              <w:t xml:space="preserve"> Öffentliche</w:t>
            </w:r>
            <w:r w:rsidR="001B7EC8">
              <w:rPr>
                <w:sz w:val="22"/>
                <w:szCs w:val="22"/>
              </w:rPr>
              <w:t>n</w:t>
            </w:r>
            <w:r w:rsidR="00D56D0F">
              <w:rPr>
                <w:sz w:val="22"/>
                <w:szCs w:val="22"/>
              </w:rPr>
              <w:t xml:space="preserve"> Stellen</w:t>
            </w:r>
            <w:r w:rsidR="007F5BC1">
              <w:rPr>
                <w:sz w:val="22"/>
                <w:szCs w:val="22"/>
              </w:rPr>
              <w:t xml:space="preserve"> und Hotellerie</w:t>
            </w:r>
            <w:r w:rsidR="00D56D0F">
              <w:rPr>
                <w:sz w:val="22"/>
                <w:szCs w:val="22"/>
              </w:rPr>
              <w:t xml:space="preserve">. </w:t>
            </w:r>
            <w:r w:rsidR="00295C7A">
              <w:rPr>
                <w:sz w:val="22"/>
                <w:szCs w:val="22"/>
              </w:rPr>
              <w:t xml:space="preserve">Zur </w:t>
            </w:r>
            <w:r w:rsidR="0048397B">
              <w:rPr>
                <w:sz w:val="22"/>
                <w:szCs w:val="22"/>
              </w:rPr>
              <w:t xml:space="preserve">Abrechnung und zum Controlling der Projekte </w:t>
            </w:r>
            <w:r w:rsidR="00295C7A">
              <w:rPr>
                <w:sz w:val="22"/>
                <w:szCs w:val="22"/>
              </w:rPr>
              <w:t xml:space="preserve">suchen wir </w:t>
            </w:r>
            <w:r w:rsidR="00DC3194">
              <w:rPr>
                <w:sz w:val="22"/>
                <w:szCs w:val="22"/>
              </w:rPr>
              <w:t xml:space="preserve">derzeit </w:t>
            </w:r>
            <w:r w:rsidR="0072036A">
              <w:rPr>
                <w:sz w:val="22"/>
                <w:szCs w:val="22"/>
              </w:rPr>
              <w:t xml:space="preserve">für </w:t>
            </w:r>
            <w:r w:rsidR="0048397B">
              <w:rPr>
                <w:sz w:val="22"/>
                <w:szCs w:val="22"/>
              </w:rPr>
              <w:t>die Zentrale</w:t>
            </w:r>
            <w:r w:rsidR="0072036A">
              <w:rPr>
                <w:sz w:val="22"/>
                <w:szCs w:val="22"/>
              </w:rPr>
              <w:t xml:space="preserve"> bei Wiener Neustadt </w:t>
            </w:r>
            <w:r w:rsidR="00295C7A">
              <w:rPr>
                <w:sz w:val="22"/>
                <w:szCs w:val="22"/>
              </w:rPr>
              <w:t>eine</w:t>
            </w:r>
            <w:r w:rsidR="007F5BC1">
              <w:rPr>
                <w:sz w:val="22"/>
                <w:szCs w:val="22"/>
              </w:rPr>
              <w:t>/</w:t>
            </w:r>
            <w:r w:rsidR="00295C7A">
              <w:rPr>
                <w:sz w:val="22"/>
                <w:szCs w:val="22"/>
              </w:rPr>
              <w:t>n</w:t>
            </w:r>
            <w:r w:rsidR="001B7EC8">
              <w:rPr>
                <w:sz w:val="22"/>
                <w:szCs w:val="22"/>
              </w:rPr>
              <w:t xml:space="preserve"> </w:t>
            </w:r>
          </w:p>
        </w:tc>
        <w:tc>
          <w:tcPr>
            <w:tcW w:w="236" w:type="dxa"/>
            <w:tcBorders>
              <w:top w:val="single" w:sz="4" w:space="0" w:color="auto"/>
              <w:right w:val="single" w:sz="4" w:space="0" w:color="0000FF"/>
            </w:tcBorders>
            <w:shd w:val="clear" w:color="auto" w:fill="auto"/>
          </w:tcPr>
          <w:p w:rsidR="001355CA" w:rsidRDefault="001355CA" w:rsidP="002C5FAB">
            <w:pPr>
              <w:ind w:right="2772"/>
            </w:pPr>
          </w:p>
        </w:tc>
      </w:tr>
      <w:tr w:rsidR="00386710" w:rsidRPr="00386710" w:rsidTr="00386710">
        <w:tc>
          <w:tcPr>
            <w:tcW w:w="896" w:type="dxa"/>
            <w:shd w:val="clear" w:color="auto" w:fill="2E74B5"/>
          </w:tcPr>
          <w:p w:rsidR="001355CA" w:rsidRPr="00386710" w:rsidRDefault="001355CA" w:rsidP="002C5FAB">
            <w:pPr>
              <w:ind w:right="2772"/>
              <w:rPr>
                <w:color w:val="FFFFFF"/>
              </w:rPr>
            </w:pPr>
          </w:p>
        </w:tc>
        <w:tc>
          <w:tcPr>
            <w:tcW w:w="8197" w:type="dxa"/>
            <w:gridSpan w:val="2"/>
            <w:shd w:val="clear" w:color="auto" w:fill="2E74B5"/>
          </w:tcPr>
          <w:p w:rsidR="002038DD" w:rsidRPr="00452D62" w:rsidRDefault="0048397B" w:rsidP="003A1766">
            <w:pPr>
              <w:ind w:right="252"/>
              <w:rPr>
                <w:color w:val="FFFFFF"/>
                <w:sz w:val="40"/>
                <w:szCs w:val="40"/>
              </w:rPr>
            </w:pPr>
            <w:r>
              <w:rPr>
                <w:color w:val="FFFFFF"/>
                <w:sz w:val="40"/>
                <w:szCs w:val="40"/>
              </w:rPr>
              <w:t>Projekt</w:t>
            </w:r>
            <w:r w:rsidR="00913167">
              <w:rPr>
                <w:color w:val="FFFFFF"/>
                <w:sz w:val="40"/>
                <w:szCs w:val="40"/>
              </w:rPr>
              <w:t xml:space="preserve">kaufmann / Projektmanager </w:t>
            </w:r>
            <w:r w:rsidR="003A1766" w:rsidRPr="00D9376C">
              <w:rPr>
                <w:color w:val="FFFFFF"/>
                <w:sz w:val="32"/>
                <w:szCs w:val="32"/>
              </w:rPr>
              <w:t>m/w</w:t>
            </w:r>
            <w:r w:rsidR="003A1766">
              <w:rPr>
                <w:color w:val="FFFFFF"/>
                <w:sz w:val="32"/>
                <w:szCs w:val="32"/>
              </w:rPr>
              <w:t>/d</w:t>
            </w:r>
            <w:r w:rsidR="003A1766">
              <w:rPr>
                <w:color w:val="FFFFFF"/>
                <w:sz w:val="40"/>
                <w:szCs w:val="40"/>
              </w:rPr>
              <w:br/>
              <w:t xml:space="preserve">im ANLAGENBAU </w:t>
            </w:r>
            <w:bookmarkStart w:id="0" w:name="_GoBack"/>
            <w:bookmarkEnd w:id="0"/>
          </w:p>
        </w:tc>
        <w:tc>
          <w:tcPr>
            <w:tcW w:w="236" w:type="dxa"/>
            <w:shd w:val="clear" w:color="auto" w:fill="2E74B5"/>
          </w:tcPr>
          <w:p w:rsidR="001355CA" w:rsidRPr="00386710" w:rsidRDefault="001355CA" w:rsidP="002C5FAB">
            <w:pPr>
              <w:ind w:right="2772"/>
              <w:rPr>
                <w:color w:val="FFFFFF"/>
              </w:rPr>
            </w:pPr>
          </w:p>
        </w:tc>
      </w:tr>
      <w:tr w:rsidR="001355CA" w:rsidTr="002613AB">
        <w:trPr>
          <w:trHeight w:val="408"/>
        </w:trPr>
        <w:tc>
          <w:tcPr>
            <w:tcW w:w="896" w:type="dxa"/>
            <w:tcBorders>
              <w:left w:val="single" w:sz="4" w:space="0" w:color="0000FF"/>
            </w:tcBorders>
            <w:shd w:val="clear" w:color="auto" w:fill="C0C0C0"/>
          </w:tcPr>
          <w:p w:rsidR="001355CA" w:rsidRDefault="001355CA" w:rsidP="002C5FAB">
            <w:pPr>
              <w:ind w:right="2772"/>
            </w:pPr>
          </w:p>
        </w:tc>
        <w:tc>
          <w:tcPr>
            <w:tcW w:w="8197" w:type="dxa"/>
            <w:gridSpan w:val="2"/>
            <w:shd w:val="clear" w:color="auto" w:fill="C0C0C0"/>
          </w:tcPr>
          <w:p w:rsidR="001355CA" w:rsidRDefault="006158EA" w:rsidP="009A14F9">
            <w:pPr>
              <w:ind w:right="-108"/>
            </w:pPr>
            <w:r>
              <w:t>kaufm. Ausbildung</w:t>
            </w:r>
            <w:r w:rsidR="0048397B">
              <w:t xml:space="preserve"> </w:t>
            </w:r>
          </w:p>
        </w:tc>
        <w:tc>
          <w:tcPr>
            <w:tcW w:w="236" w:type="dxa"/>
            <w:tcBorders>
              <w:right w:val="single" w:sz="4" w:space="0" w:color="0000FF"/>
            </w:tcBorders>
            <w:shd w:val="clear" w:color="auto" w:fill="C0C0C0"/>
          </w:tcPr>
          <w:p w:rsidR="001355CA" w:rsidRDefault="001355CA" w:rsidP="002C5FAB">
            <w:pPr>
              <w:ind w:right="2772"/>
            </w:pPr>
          </w:p>
        </w:tc>
      </w:tr>
      <w:tr w:rsidR="002038DD" w:rsidTr="002613AB">
        <w:trPr>
          <w:trHeight w:val="2605"/>
        </w:trPr>
        <w:tc>
          <w:tcPr>
            <w:tcW w:w="896" w:type="dxa"/>
            <w:tcBorders>
              <w:left w:val="single" w:sz="4" w:space="0" w:color="0000FF"/>
            </w:tcBorders>
            <w:shd w:val="clear" w:color="auto" w:fill="auto"/>
          </w:tcPr>
          <w:p w:rsidR="002038DD" w:rsidRDefault="002038DD" w:rsidP="002C5FAB">
            <w:pPr>
              <w:ind w:right="2772"/>
            </w:pPr>
          </w:p>
        </w:tc>
        <w:tc>
          <w:tcPr>
            <w:tcW w:w="8197" w:type="dxa"/>
            <w:gridSpan w:val="2"/>
            <w:shd w:val="clear" w:color="auto" w:fill="auto"/>
          </w:tcPr>
          <w:p w:rsidR="002038DD" w:rsidRPr="008760F6" w:rsidRDefault="002038DD" w:rsidP="002C5FAB">
            <w:pPr>
              <w:ind w:right="-108"/>
              <w:jc w:val="both"/>
              <w:rPr>
                <w:sz w:val="22"/>
                <w:szCs w:val="22"/>
              </w:rPr>
            </w:pPr>
          </w:p>
          <w:p w:rsidR="00125F41" w:rsidRDefault="00125F41" w:rsidP="00125F41">
            <w:pPr>
              <w:ind w:right="-108"/>
              <w:jc w:val="both"/>
              <w:rPr>
                <w:b/>
                <w:sz w:val="22"/>
                <w:szCs w:val="22"/>
              </w:rPr>
            </w:pPr>
            <w:r w:rsidRPr="004B25B6">
              <w:rPr>
                <w:b/>
                <w:sz w:val="22"/>
                <w:szCs w:val="22"/>
              </w:rPr>
              <w:t>Die Herausforderung</w:t>
            </w:r>
            <w:r w:rsidR="007E5B53" w:rsidRPr="004B25B6">
              <w:rPr>
                <w:b/>
                <w:sz w:val="22"/>
                <w:szCs w:val="22"/>
              </w:rPr>
              <w:t>:</w:t>
            </w:r>
          </w:p>
          <w:p w:rsidR="001B7EC8" w:rsidRDefault="001B7EC8" w:rsidP="00125F41">
            <w:pPr>
              <w:ind w:right="-108"/>
              <w:jc w:val="both"/>
              <w:rPr>
                <w:b/>
                <w:sz w:val="22"/>
                <w:szCs w:val="22"/>
              </w:rPr>
            </w:pPr>
          </w:p>
          <w:p w:rsidR="0048397B" w:rsidRDefault="0048397B" w:rsidP="00125F41">
            <w:pPr>
              <w:ind w:right="-108"/>
              <w:jc w:val="both"/>
              <w:rPr>
                <w:sz w:val="22"/>
                <w:szCs w:val="22"/>
              </w:rPr>
            </w:pPr>
            <w:r>
              <w:rPr>
                <w:sz w:val="22"/>
                <w:szCs w:val="22"/>
              </w:rPr>
              <w:t>Sie steuern die abzuwickelnden Projekte aus kaufmännischer Sicht und unterstützen die Projektmanager in administrativen Angelegenheiten. Des Weiteren organisieren Sie intern die Vollständigkeit der Abrechnungsunterlagen in Zusammenarbeit mit der Arbeitsvorbereitung und den Projektmanagern und erstellen die Rechnungen im ERP-System Navision.</w:t>
            </w:r>
          </w:p>
          <w:p w:rsidR="00125F41" w:rsidRPr="00125F41" w:rsidRDefault="00125F41" w:rsidP="00125F41">
            <w:pPr>
              <w:ind w:right="-108"/>
              <w:jc w:val="both"/>
              <w:rPr>
                <w:sz w:val="22"/>
                <w:szCs w:val="22"/>
              </w:rPr>
            </w:pPr>
          </w:p>
          <w:p w:rsidR="0048397B" w:rsidRDefault="0048397B" w:rsidP="00125F41">
            <w:pPr>
              <w:numPr>
                <w:ilvl w:val="0"/>
                <w:numId w:val="10"/>
              </w:numPr>
              <w:ind w:right="-108"/>
              <w:rPr>
                <w:sz w:val="22"/>
                <w:szCs w:val="22"/>
              </w:rPr>
            </w:pPr>
            <w:r>
              <w:rPr>
                <w:sz w:val="22"/>
                <w:szCs w:val="22"/>
              </w:rPr>
              <w:t>Steuerung und Kontrolle von Projekten aus kaufmännischer Sicht</w:t>
            </w:r>
          </w:p>
          <w:p w:rsidR="0048397B" w:rsidRDefault="0048397B" w:rsidP="00125F41">
            <w:pPr>
              <w:numPr>
                <w:ilvl w:val="0"/>
                <w:numId w:val="10"/>
              </w:numPr>
              <w:ind w:right="-108"/>
              <w:rPr>
                <w:sz w:val="22"/>
                <w:szCs w:val="22"/>
              </w:rPr>
            </w:pPr>
            <w:r>
              <w:rPr>
                <w:sz w:val="22"/>
                <w:szCs w:val="22"/>
              </w:rPr>
              <w:t>Vertragsprüfung und Klärung von abrechnungstechnischen Fragen</w:t>
            </w:r>
          </w:p>
          <w:p w:rsidR="0048397B" w:rsidRDefault="0048397B" w:rsidP="00125F41">
            <w:pPr>
              <w:numPr>
                <w:ilvl w:val="0"/>
                <w:numId w:val="10"/>
              </w:numPr>
              <w:ind w:right="-108"/>
              <w:rPr>
                <w:sz w:val="22"/>
                <w:szCs w:val="22"/>
              </w:rPr>
            </w:pPr>
            <w:r>
              <w:rPr>
                <w:sz w:val="22"/>
                <w:szCs w:val="22"/>
              </w:rPr>
              <w:t>Schnittstellenkoordination zu internen Fachabteilungen und zu Kunden</w:t>
            </w:r>
          </w:p>
          <w:p w:rsidR="0048397B" w:rsidRDefault="0048397B" w:rsidP="00125F41">
            <w:pPr>
              <w:numPr>
                <w:ilvl w:val="0"/>
                <w:numId w:val="10"/>
              </w:numPr>
              <w:ind w:right="-108"/>
              <w:rPr>
                <w:sz w:val="22"/>
                <w:szCs w:val="22"/>
              </w:rPr>
            </w:pPr>
            <w:r>
              <w:rPr>
                <w:sz w:val="22"/>
                <w:szCs w:val="22"/>
              </w:rPr>
              <w:t>Sicherstellung einer reibungslosten und zeitnahen Abrechnung</w:t>
            </w:r>
          </w:p>
          <w:p w:rsidR="0048397B" w:rsidRDefault="0048397B" w:rsidP="00125F41">
            <w:pPr>
              <w:numPr>
                <w:ilvl w:val="0"/>
                <w:numId w:val="10"/>
              </w:numPr>
              <w:ind w:right="-108"/>
              <w:rPr>
                <w:sz w:val="22"/>
                <w:szCs w:val="22"/>
              </w:rPr>
            </w:pPr>
            <w:r>
              <w:rPr>
                <w:sz w:val="22"/>
                <w:szCs w:val="22"/>
              </w:rPr>
              <w:t>Lfd. Projektcontrolling und Aktualisierung der Daten im ERP System Navision</w:t>
            </w:r>
          </w:p>
          <w:p w:rsidR="0072036A" w:rsidRPr="0048397B" w:rsidRDefault="0048397B" w:rsidP="002F523C">
            <w:pPr>
              <w:numPr>
                <w:ilvl w:val="0"/>
                <w:numId w:val="10"/>
              </w:numPr>
              <w:ind w:right="-108"/>
              <w:rPr>
                <w:sz w:val="22"/>
                <w:szCs w:val="22"/>
              </w:rPr>
            </w:pPr>
            <w:r>
              <w:rPr>
                <w:sz w:val="22"/>
                <w:szCs w:val="22"/>
              </w:rPr>
              <w:t>Erstellen der Projektbewertung für die Monats-/Quartals-/Jahresabschlüsse</w:t>
            </w:r>
            <w:r>
              <w:rPr>
                <w:sz w:val="22"/>
                <w:szCs w:val="22"/>
              </w:rPr>
              <w:br/>
            </w:r>
          </w:p>
          <w:p w:rsidR="002F523C" w:rsidRDefault="00D9376C" w:rsidP="002F523C">
            <w:pPr>
              <w:ind w:right="-108"/>
              <w:rPr>
                <w:b/>
                <w:sz w:val="22"/>
                <w:szCs w:val="22"/>
              </w:rPr>
            </w:pPr>
            <w:r>
              <w:rPr>
                <w:b/>
                <w:sz w:val="22"/>
                <w:szCs w:val="22"/>
              </w:rPr>
              <w:t>Ihr Profil</w:t>
            </w:r>
            <w:r w:rsidR="00B5769E">
              <w:rPr>
                <w:b/>
                <w:sz w:val="22"/>
                <w:szCs w:val="22"/>
              </w:rPr>
              <w:t>:</w:t>
            </w:r>
          </w:p>
          <w:p w:rsidR="001B7EC8" w:rsidRPr="008760F6" w:rsidRDefault="001B7EC8" w:rsidP="002F523C">
            <w:pPr>
              <w:ind w:right="-108"/>
              <w:rPr>
                <w:sz w:val="22"/>
                <w:szCs w:val="22"/>
              </w:rPr>
            </w:pPr>
          </w:p>
          <w:p w:rsidR="0048397B" w:rsidRDefault="0048397B" w:rsidP="004B25B6">
            <w:pPr>
              <w:numPr>
                <w:ilvl w:val="0"/>
                <w:numId w:val="10"/>
              </w:numPr>
              <w:ind w:right="-108"/>
              <w:rPr>
                <w:sz w:val="22"/>
                <w:szCs w:val="22"/>
              </w:rPr>
            </w:pPr>
            <w:r>
              <w:rPr>
                <w:sz w:val="22"/>
                <w:szCs w:val="22"/>
              </w:rPr>
              <w:t>A</w:t>
            </w:r>
            <w:r w:rsidR="004B25B6" w:rsidRPr="004B25B6">
              <w:rPr>
                <w:sz w:val="22"/>
                <w:szCs w:val="22"/>
              </w:rPr>
              <w:t xml:space="preserve">bgeschlossene </w:t>
            </w:r>
            <w:r>
              <w:rPr>
                <w:sz w:val="22"/>
                <w:szCs w:val="22"/>
              </w:rPr>
              <w:t>kfm. Berufsa</w:t>
            </w:r>
            <w:r w:rsidR="004B25B6" w:rsidRPr="004B25B6">
              <w:rPr>
                <w:sz w:val="22"/>
                <w:szCs w:val="22"/>
              </w:rPr>
              <w:t>usbildung</w:t>
            </w:r>
            <w:r>
              <w:rPr>
                <w:sz w:val="22"/>
                <w:szCs w:val="22"/>
              </w:rPr>
              <w:t xml:space="preserve">, vorzugsweise HAK oder </w:t>
            </w:r>
            <w:r w:rsidR="00DF1698">
              <w:rPr>
                <w:sz w:val="22"/>
                <w:szCs w:val="22"/>
              </w:rPr>
              <w:t>Ä</w:t>
            </w:r>
            <w:r>
              <w:rPr>
                <w:sz w:val="22"/>
                <w:szCs w:val="22"/>
              </w:rPr>
              <w:t>hnliches</w:t>
            </w:r>
          </w:p>
          <w:p w:rsidR="0048397B" w:rsidRDefault="0048397B" w:rsidP="001A03A5">
            <w:pPr>
              <w:numPr>
                <w:ilvl w:val="0"/>
                <w:numId w:val="10"/>
              </w:numPr>
              <w:ind w:right="-108"/>
              <w:rPr>
                <w:sz w:val="22"/>
                <w:szCs w:val="22"/>
              </w:rPr>
            </w:pPr>
            <w:r>
              <w:rPr>
                <w:sz w:val="22"/>
                <w:szCs w:val="22"/>
              </w:rPr>
              <w:t>Mehr</w:t>
            </w:r>
            <w:r w:rsidR="004B25B6" w:rsidRPr="0048397B">
              <w:rPr>
                <w:sz w:val="22"/>
                <w:szCs w:val="22"/>
              </w:rPr>
              <w:t xml:space="preserve">jährige </w:t>
            </w:r>
            <w:r>
              <w:rPr>
                <w:sz w:val="22"/>
                <w:szCs w:val="22"/>
              </w:rPr>
              <w:t>Erf</w:t>
            </w:r>
            <w:r w:rsidR="004B25B6" w:rsidRPr="0048397B">
              <w:rPr>
                <w:sz w:val="22"/>
                <w:szCs w:val="22"/>
              </w:rPr>
              <w:t>ahrung</w:t>
            </w:r>
            <w:r>
              <w:rPr>
                <w:sz w:val="22"/>
                <w:szCs w:val="22"/>
              </w:rPr>
              <w:t xml:space="preserve"> als Projektkaufmann im Anlagenbau</w:t>
            </w:r>
          </w:p>
          <w:p w:rsidR="004B25B6" w:rsidRPr="002C33EE" w:rsidRDefault="002C33EE" w:rsidP="000D195D">
            <w:pPr>
              <w:numPr>
                <w:ilvl w:val="0"/>
                <w:numId w:val="10"/>
              </w:numPr>
              <w:ind w:right="-108"/>
              <w:rPr>
                <w:sz w:val="22"/>
                <w:szCs w:val="22"/>
              </w:rPr>
            </w:pPr>
            <w:r w:rsidRPr="002C33EE">
              <w:rPr>
                <w:sz w:val="22"/>
                <w:szCs w:val="22"/>
              </w:rPr>
              <w:t>Fundierte EDV/PC-Kenntnisse (ERP</w:t>
            </w:r>
            <w:r>
              <w:rPr>
                <w:sz w:val="22"/>
                <w:szCs w:val="22"/>
              </w:rPr>
              <w:t>-</w:t>
            </w:r>
            <w:r w:rsidR="004B25B6" w:rsidRPr="002C33EE">
              <w:rPr>
                <w:sz w:val="22"/>
                <w:szCs w:val="22"/>
              </w:rPr>
              <w:t>System</w:t>
            </w:r>
            <w:r>
              <w:rPr>
                <w:sz w:val="22"/>
                <w:szCs w:val="22"/>
              </w:rPr>
              <w:t xml:space="preserve">; </w:t>
            </w:r>
            <w:r w:rsidR="004B25B6" w:rsidRPr="002C33EE">
              <w:rPr>
                <w:sz w:val="22"/>
                <w:szCs w:val="22"/>
              </w:rPr>
              <w:t>Navision</w:t>
            </w:r>
            <w:r>
              <w:rPr>
                <w:sz w:val="22"/>
                <w:szCs w:val="22"/>
              </w:rPr>
              <w:t xml:space="preserve"> von Vorteil</w:t>
            </w:r>
            <w:r w:rsidR="004B25B6" w:rsidRPr="002C33EE">
              <w:rPr>
                <w:sz w:val="22"/>
                <w:szCs w:val="22"/>
              </w:rPr>
              <w:t>)</w:t>
            </w:r>
          </w:p>
          <w:p w:rsidR="004B25B6" w:rsidRDefault="002C33EE" w:rsidP="004B25B6">
            <w:pPr>
              <w:numPr>
                <w:ilvl w:val="0"/>
                <w:numId w:val="10"/>
              </w:numPr>
              <w:ind w:right="-108"/>
              <w:rPr>
                <w:sz w:val="22"/>
                <w:szCs w:val="22"/>
              </w:rPr>
            </w:pPr>
            <w:r>
              <w:rPr>
                <w:sz w:val="22"/>
                <w:szCs w:val="22"/>
              </w:rPr>
              <w:t>Organisations- und Kommunikationsstärke</w:t>
            </w:r>
          </w:p>
          <w:p w:rsidR="002C33EE" w:rsidRDefault="002C33EE" w:rsidP="004B25B6">
            <w:pPr>
              <w:numPr>
                <w:ilvl w:val="0"/>
                <w:numId w:val="10"/>
              </w:numPr>
              <w:ind w:right="-108"/>
              <w:rPr>
                <w:sz w:val="22"/>
                <w:szCs w:val="22"/>
              </w:rPr>
            </w:pPr>
            <w:r>
              <w:rPr>
                <w:sz w:val="22"/>
                <w:szCs w:val="22"/>
              </w:rPr>
              <w:t>Hohes Maß an Teamfähigkeit, Flexibilität und Einsatzbereitschaft</w:t>
            </w:r>
          </w:p>
          <w:p w:rsidR="002C33EE" w:rsidRDefault="002C33EE" w:rsidP="004B25B6">
            <w:pPr>
              <w:numPr>
                <w:ilvl w:val="0"/>
                <w:numId w:val="10"/>
              </w:numPr>
              <w:ind w:right="-108"/>
              <w:rPr>
                <w:sz w:val="22"/>
                <w:szCs w:val="22"/>
              </w:rPr>
            </w:pPr>
            <w:r>
              <w:rPr>
                <w:sz w:val="22"/>
                <w:szCs w:val="22"/>
              </w:rPr>
              <w:t>Selbständiges, verantwortungsbewusstes und lösungsorientiertes Arbeiten</w:t>
            </w:r>
          </w:p>
          <w:p w:rsidR="002C33EE" w:rsidRPr="004B25B6" w:rsidRDefault="002C33EE" w:rsidP="004B25B6">
            <w:pPr>
              <w:numPr>
                <w:ilvl w:val="0"/>
                <w:numId w:val="10"/>
              </w:numPr>
              <w:ind w:right="-108"/>
              <w:rPr>
                <w:sz w:val="22"/>
                <w:szCs w:val="22"/>
              </w:rPr>
            </w:pPr>
            <w:r>
              <w:rPr>
                <w:sz w:val="22"/>
                <w:szCs w:val="22"/>
              </w:rPr>
              <w:t>Sicheres und kompetentes Auftreten, intern sowie im Kundengespräch</w:t>
            </w:r>
          </w:p>
          <w:p w:rsidR="0086291B" w:rsidRPr="008760F6" w:rsidRDefault="0086291B" w:rsidP="002F523C">
            <w:pPr>
              <w:ind w:right="-108"/>
              <w:rPr>
                <w:sz w:val="22"/>
                <w:szCs w:val="22"/>
              </w:rPr>
            </w:pPr>
          </w:p>
          <w:p w:rsidR="0086291B" w:rsidRDefault="00D722AF" w:rsidP="00885A7B">
            <w:pPr>
              <w:ind w:right="-108"/>
              <w:rPr>
                <w:b/>
                <w:bCs/>
                <w:sz w:val="22"/>
                <w:szCs w:val="22"/>
              </w:rPr>
            </w:pPr>
            <w:r>
              <w:rPr>
                <w:b/>
                <w:bCs/>
                <w:sz w:val="22"/>
                <w:szCs w:val="22"/>
              </w:rPr>
              <w:t xml:space="preserve">Geboten wird </w:t>
            </w:r>
            <w:r w:rsidR="00D81C27">
              <w:rPr>
                <w:b/>
                <w:bCs/>
                <w:sz w:val="22"/>
                <w:szCs w:val="22"/>
              </w:rPr>
              <w:t>ein attraktives Package</w:t>
            </w:r>
            <w:r w:rsidR="008919A2" w:rsidRPr="008760F6">
              <w:rPr>
                <w:b/>
                <w:bCs/>
                <w:sz w:val="22"/>
                <w:szCs w:val="22"/>
              </w:rPr>
              <w:t>:</w:t>
            </w:r>
          </w:p>
          <w:p w:rsidR="001B7EC8" w:rsidRPr="00A91C5F" w:rsidRDefault="001B7EC8" w:rsidP="00885A7B">
            <w:pPr>
              <w:ind w:right="-108"/>
              <w:rPr>
                <w:rStyle w:val="Fett"/>
                <w:b w:val="0"/>
                <w:sz w:val="22"/>
                <w:szCs w:val="22"/>
              </w:rPr>
            </w:pPr>
          </w:p>
          <w:p w:rsidR="002C33EE" w:rsidRDefault="002C33EE" w:rsidP="00885A7B">
            <w:pPr>
              <w:numPr>
                <w:ilvl w:val="0"/>
                <w:numId w:val="10"/>
              </w:numPr>
              <w:ind w:right="-108"/>
              <w:rPr>
                <w:sz w:val="22"/>
                <w:szCs w:val="22"/>
              </w:rPr>
            </w:pPr>
            <w:r>
              <w:rPr>
                <w:sz w:val="22"/>
                <w:szCs w:val="22"/>
              </w:rPr>
              <w:t xml:space="preserve">Ein angenehmes und </w:t>
            </w:r>
            <w:r w:rsidRPr="002C33EE">
              <w:rPr>
                <w:b/>
                <w:sz w:val="22"/>
                <w:szCs w:val="22"/>
              </w:rPr>
              <w:t>familiäres Arbeitsklima</w:t>
            </w:r>
          </w:p>
          <w:p w:rsidR="002C33EE" w:rsidRDefault="002C33EE" w:rsidP="00885A7B">
            <w:pPr>
              <w:numPr>
                <w:ilvl w:val="0"/>
                <w:numId w:val="10"/>
              </w:numPr>
              <w:ind w:right="-108"/>
              <w:rPr>
                <w:sz w:val="22"/>
                <w:szCs w:val="22"/>
              </w:rPr>
            </w:pPr>
            <w:r>
              <w:rPr>
                <w:sz w:val="22"/>
                <w:szCs w:val="22"/>
              </w:rPr>
              <w:t xml:space="preserve">Ein herausforderndes und </w:t>
            </w:r>
            <w:r w:rsidRPr="002C33EE">
              <w:rPr>
                <w:b/>
                <w:sz w:val="22"/>
                <w:szCs w:val="22"/>
              </w:rPr>
              <w:t>abwechslungsreiches Aufgabengebiet</w:t>
            </w:r>
          </w:p>
          <w:p w:rsidR="004B25B6" w:rsidRDefault="002C33EE" w:rsidP="00885A7B">
            <w:pPr>
              <w:numPr>
                <w:ilvl w:val="0"/>
                <w:numId w:val="10"/>
              </w:numPr>
              <w:ind w:right="-108"/>
              <w:rPr>
                <w:sz w:val="22"/>
                <w:szCs w:val="22"/>
              </w:rPr>
            </w:pPr>
            <w:r>
              <w:rPr>
                <w:sz w:val="22"/>
                <w:szCs w:val="22"/>
              </w:rPr>
              <w:t>Qualitativ hochwertige Produkte und Systemlösungen</w:t>
            </w:r>
          </w:p>
          <w:p w:rsidR="002C33EE" w:rsidRDefault="002C33EE" w:rsidP="00885A7B">
            <w:pPr>
              <w:numPr>
                <w:ilvl w:val="0"/>
                <w:numId w:val="10"/>
              </w:numPr>
              <w:ind w:right="-108"/>
              <w:rPr>
                <w:sz w:val="22"/>
                <w:szCs w:val="22"/>
              </w:rPr>
            </w:pPr>
            <w:r>
              <w:rPr>
                <w:sz w:val="22"/>
                <w:szCs w:val="22"/>
              </w:rPr>
              <w:t>Herausfordernde Projekte und inspirierende Erfahrung im Team</w:t>
            </w:r>
          </w:p>
          <w:p w:rsidR="002C33EE" w:rsidRDefault="002C33EE" w:rsidP="00885A7B">
            <w:pPr>
              <w:numPr>
                <w:ilvl w:val="0"/>
                <w:numId w:val="10"/>
              </w:numPr>
              <w:ind w:right="-108"/>
              <w:rPr>
                <w:sz w:val="22"/>
                <w:szCs w:val="22"/>
              </w:rPr>
            </w:pPr>
            <w:r w:rsidRPr="002C33EE">
              <w:rPr>
                <w:b/>
                <w:sz w:val="22"/>
                <w:szCs w:val="22"/>
              </w:rPr>
              <w:t>Attraktives Gehalt</w:t>
            </w:r>
            <w:r>
              <w:rPr>
                <w:sz w:val="22"/>
                <w:szCs w:val="22"/>
              </w:rPr>
              <w:t xml:space="preserve"> </w:t>
            </w:r>
            <w:r w:rsidR="00DD4999">
              <w:rPr>
                <w:sz w:val="22"/>
                <w:szCs w:val="22"/>
              </w:rPr>
              <w:t>(</w:t>
            </w:r>
            <w:r>
              <w:rPr>
                <w:sz w:val="22"/>
                <w:szCs w:val="22"/>
              </w:rPr>
              <w:t xml:space="preserve">€ 40.000,- bis € 60.000,- </w:t>
            </w:r>
            <w:proofErr w:type="spellStart"/>
            <w:r>
              <w:rPr>
                <w:sz w:val="22"/>
                <w:szCs w:val="22"/>
              </w:rPr>
              <w:t>Jahresbrutto</w:t>
            </w:r>
            <w:proofErr w:type="spellEnd"/>
            <w:r>
              <w:rPr>
                <w:sz w:val="22"/>
                <w:szCs w:val="22"/>
              </w:rPr>
              <w:t>, je nach Qualifikation und Erfahrung)</w:t>
            </w:r>
          </w:p>
          <w:p w:rsidR="004B25B6" w:rsidRPr="002C33EE" w:rsidRDefault="002C33EE" w:rsidP="002C33EE">
            <w:pPr>
              <w:numPr>
                <w:ilvl w:val="0"/>
                <w:numId w:val="10"/>
              </w:numPr>
              <w:ind w:right="-108"/>
              <w:rPr>
                <w:sz w:val="22"/>
                <w:szCs w:val="22"/>
              </w:rPr>
            </w:pPr>
            <w:r>
              <w:rPr>
                <w:sz w:val="22"/>
                <w:szCs w:val="22"/>
              </w:rPr>
              <w:t>Flexible Arbeitszeiten im Rahmen der Gleitzeitregelung</w:t>
            </w:r>
          </w:p>
        </w:tc>
        <w:tc>
          <w:tcPr>
            <w:tcW w:w="236" w:type="dxa"/>
            <w:tcBorders>
              <w:right w:val="single" w:sz="4" w:space="0" w:color="0000FF"/>
            </w:tcBorders>
            <w:shd w:val="clear" w:color="auto" w:fill="auto"/>
          </w:tcPr>
          <w:p w:rsidR="002038DD" w:rsidRDefault="002038DD" w:rsidP="002C5FAB">
            <w:pPr>
              <w:ind w:right="2772"/>
            </w:pPr>
          </w:p>
        </w:tc>
      </w:tr>
      <w:tr w:rsidR="00BA4C9D" w:rsidRPr="002C5FAB" w:rsidTr="00744136">
        <w:trPr>
          <w:trHeight w:val="366"/>
        </w:trPr>
        <w:tc>
          <w:tcPr>
            <w:tcW w:w="896" w:type="dxa"/>
            <w:tcBorders>
              <w:left w:val="single" w:sz="4" w:space="0" w:color="0000FF"/>
              <w:bottom w:val="single" w:sz="4" w:space="0" w:color="0000FF"/>
            </w:tcBorders>
            <w:shd w:val="clear" w:color="auto" w:fill="auto"/>
          </w:tcPr>
          <w:p w:rsidR="00BA4C9D" w:rsidRDefault="00BA4C9D" w:rsidP="00744136">
            <w:pPr>
              <w:ind w:right="2772"/>
            </w:pPr>
          </w:p>
        </w:tc>
        <w:tc>
          <w:tcPr>
            <w:tcW w:w="8197" w:type="dxa"/>
            <w:gridSpan w:val="2"/>
            <w:tcBorders>
              <w:bottom w:val="single" w:sz="4" w:space="0" w:color="0000FF"/>
            </w:tcBorders>
            <w:shd w:val="clear" w:color="auto" w:fill="auto"/>
          </w:tcPr>
          <w:p w:rsidR="00885A7B" w:rsidRDefault="00885A7B" w:rsidP="007F5BC1">
            <w:pPr>
              <w:jc w:val="both"/>
              <w:rPr>
                <w:rStyle w:val="Fett"/>
                <w:b w:val="0"/>
                <w:sz w:val="22"/>
                <w:szCs w:val="22"/>
              </w:rPr>
            </w:pPr>
          </w:p>
          <w:p w:rsidR="00BA4C9D" w:rsidRPr="0038595F" w:rsidRDefault="00BA4C9D" w:rsidP="00584581">
            <w:pPr>
              <w:jc w:val="both"/>
              <w:rPr>
                <w:sz w:val="20"/>
                <w:szCs w:val="20"/>
              </w:rPr>
            </w:pPr>
            <w:r>
              <w:rPr>
                <w:rStyle w:val="Fett"/>
                <w:b w:val="0"/>
                <w:sz w:val="22"/>
                <w:szCs w:val="22"/>
              </w:rPr>
              <w:t xml:space="preserve">Haben Sie Interesse an diesem spannenden Aufgabenbereich? Dann bewerben Sie sich und werden Sie Mitglied </w:t>
            </w:r>
            <w:r w:rsidR="007F5BC1">
              <w:rPr>
                <w:rStyle w:val="Fett"/>
                <w:b w:val="0"/>
                <w:sz w:val="22"/>
                <w:szCs w:val="22"/>
              </w:rPr>
              <w:t>bei einem</w:t>
            </w:r>
            <w:r>
              <w:rPr>
                <w:rStyle w:val="Fett"/>
                <w:b w:val="0"/>
                <w:sz w:val="22"/>
                <w:szCs w:val="22"/>
              </w:rPr>
              <w:t xml:space="preserve"> der größten Sicherheitslösungsanbieter Österreichs.</w:t>
            </w:r>
            <w:r w:rsidR="007F5BC1">
              <w:rPr>
                <w:rStyle w:val="Fett"/>
                <w:b w:val="0"/>
                <w:sz w:val="22"/>
                <w:szCs w:val="22"/>
              </w:rPr>
              <w:t xml:space="preserve"> </w:t>
            </w:r>
            <w:r>
              <w:rPr>
                <w:rStyle w:val="Fett"/>
                <w:b w:val="0"/>
                <w:sz w:val="22"/>
                <w:szCs w:val="22"/>
              </w:rPr>
              <w:t>Wir freuen uns auf Ihre ausführlichen Bewerbungsunterlagen</w:t>
            </w:r>
            <w:r w:rsidR="007F5BC1">
              <w:rPr>
                <w:rStyle w:val="Fett"/>
                <w:b w:val="0"/>
                <w:sz w:val="22"/>
                <w:szCs w:val="22"/>
              </w:rPr>
              <w:t>, die Sie uns bitte per Mail übermitteln</w:t>
            </w:r>
            <w:r>
              <w:rPr>
                <w:rStyle w:val="Fett"/>
                <w:b w:val="0"/>
                <w:sz w:val="22"/>
                <w:szCs w:val="22"/>
              </w:rPr>
              <w:t>:</w:t>
            </w:r>
          </w:p>
        </w:tc>
        <w:tc>
          <w:tcPr>
            <w:tcW w:w="236" w:type="dxa"/>
            <w:tcBorders>
              <w:bottom w:val="single" w:sz="4" w:space="0" w:color="0000FF"/>
              <w:right w:val="single" w:sz="4" w:space="0" w:color="0000FF"/>
            </w:tcBorders>
            <w:shd w:val="clear" w:color="auto" w:fill="auto"/>
          </w:tcPr>
          <w:p w:rsidR="00BA4C9D" w:rsidRPr="0038595F" w:rsidRDefault="00BA4C9D" w:rsidP="00744136">
            <w:pPr>
              <w:ind w:right="2772"/>
            </w:pPr>
          </w:p>
        </w:tc>
      </w:tr>
      <w:tr w:rsidR="001355CA" w:rsidRPr="002C5FAB" w:rsidTr="00120587">
        <w:trPr>
          <w:trHeight w:val="366"/>
        </w:trPr>
        <w:tc>
          <w:tcPr>
            <w:tcW w:w="896" w:type="dxa"/>
            <w:tcBorders>
              <w:left w:val="single" w:sz="4" w:space="0" w:color="0000FF"/>
              <w:bottom w:val="single" w:sz="4" w:space="0" w:color="0000FF"/>
            </w:tcBorders>
            <w:shd w:val="clear" w:color="auto" w:fill="auto"/>
          </w:tcPr>
          <w:p w:rsidR="001355CA" w:rsidRDefault="001355CA" w:rsidP="002C5FAB">
            <w:pPr>
              <w:ind w:right="2772"/>
            </w:pPr>
          </w:p>
        </w:tc>
        <w:tc>
          <w:tcPr>
            <w:tcW w:w="8197" w:type="dxa"/>
            <w:gridSpan w:val="2"/>
            <w:tcBorders>
              <w:bottom w:val="single" w:sz="4" w:space="0" w:color="0000FF"/>
            </w:tcBorders>
            <w:shd w:val="clear" w:color="auto" w:fill="auto"/>
          </w:tcPr>
          <w:p w:rsidR="001355CA" w:rsidRPr="0038595F" w:rsidRDefault="00BA4C9D" w:rsidP="00913167">
            <w:pPr>
              <w:tabs>
                <w:tab w:val="left" w:pos="852"/>
              </w:tabs>
              <w:ind w:right="-108"/>
              <w:rPr>
                <w:sz w:val="20"/>
                <w:szCs w:val="20"/>
              </w:rPr>
            </w:pPr>
            <w:r>
              <w:rPr>
                <w:b/>
                <w:color w:val="1F4E79"/>
                <w:sz w:val="20"/>
                <w:szCs w:val="20"/>
              </w:rPr>
              <w:br/>
            </w:r>
            <w:r w:rsidR="002613AB" w:rsidRPr="00386710">
              <w:rPr>
                <w:b/>
                <w:color w:val="1F4E79"/>
                <w:sz w:val="20"/>
                <w:szCs w:val="20"/>
              </w:rPr>
              <w:t xml:space="preserve">Herr </w:t>
            </w:r>
            <w:proofErr w:type="spellStart"/>
            <w:r w:rsidR="002613AB" w:rsidRPr="00386710">
              <w:rPr>
                <w:b/>
                <w:color w:val="1F4E79"/>
                <w:sz w:val="20"/>
                <w:szCs w:val="20"/>
              </w:rPr>
              <w:t>Dr.Knechtel</w:t>
            </w:r>
            <w:proofErr w:type="spellEnd"/>
            <w:r w:rsidR="002613AB" w:rsidRPr="00386710">
              <w:rPr>
                <w:b/>
                <w:color w:val="1F4E79"/>
                <w:sz w:val="20"/>
                <w:szCs w:val="20"/>
              </w:rPr>
              <w:t xml:space="preserve">: </w:t>
            </w:r>
            <w:hyperlink r:id="rId7" w:history="1">
              <w:r w:rsidR="002613AB" w:rsidRPr="00386710">
                <w:rPr>
                  <w:rStyle w:val="Hyperlink"/>
                  <w:b/>
                  <w:color w:val="1F4E79"/>
                  <w:sz w:val="20"/>
                  <w:szCs w:val="20"/>
                  <w:u w:val="none"/>
                </w:rPr>
                <w:t>g.knechtel@knechtel-directsearch.at</w:t>
              </w:r>
            </w:hyperlink>
            <w:r w:rsidR="002613AB" w:rsidRPr="00386710">
              <w:rPr>
                <w:b/>
                <w:color w:val="1F4E79"/>
                <w:sz w:val="20"/>
                <w:szCs w:val="20"/>
              </w:rPr>
              <w:t xml:space="preserve"> / Code „</w:t>
            </w:r>
            <w:proofErr w:type="spellStart"/>
            <w:r w:rsidR="007F5BC1">
              <w:rPr>
                <w:b/>
                <w:color w:val="1F4E79"/>
                <w:sz w:val="20"/>
                <w:szCs w:val="20"/>
              </w:rPr>
              <w:t>E</w:t>
            </w:r>
            <w:r w:rsidR="00913167">
              <w:rPr>
                <w:b/>
                <w:color w:val="1F4E79"/>
                <w:sz w:val="20"/>
                <w:szCs w:val="20"/>
              </w:rPr>
              <w:t>Kfm</w:t>
            </w:r>
            <w:proofErr w:type="spellEnd"/>
            <w:r w:rsidR="00913167">
              <w:rPr>
                <w:b/>
                <w:color w:val="1F4E79"/>
                <w:sz w:val="20"/>
                <w:szCs w:val="20"/>
              </w:rPr>
              <w:t xml:space="preserve"> </w:t>
            </w:r>
            <w:r w:rsidR="00885A7B">
              <w:rPr>
                <w:b/>
                <w:color w:val="1F4E79"/>
                <w:sz w:val="20"/>
                <w:szCs w:val="20"/>
              </w:rPr>
              <w:t>10</w:t>
            </w:r>
            <w:r w:rsidR="008919A2">
              <w:rPr>
                <w:b/>
                <w:color w:val="1F4E79"/>
                <w:sz w:val="20"/>
                <w:szCs w:val="20"/>
              </w:rPr>
              <w:t>00</w:t>
            </w:r>
            <w:r w:rsidR="002613AB" w:rsidRPr="00386710">
              <w:rPr>
                <w:b/>
                <w:color w:val="1F4E79"/>
                <w:sz w:val="20"/>
                <w:szCs w:val="20"/>
              </w:rPr>
              <w:t>“</w:t>
            </w:r>
            <w:r w:rsidR="007116F0">
              <w:rPr>
                <w:b/>
                <w:color w:val="1F4E79"/>
                <w:sz w:val="20"/>
                <w:szCs w:val="20"/>
              </w:rPr>
              <w:br/>
            </w:r>
          </w:p>
        </w:tc>
        <w:tc>
          <w:tcPr>
            <w:tcW w:w="236" w:type="dxa"/>
            <w:tcBorders>
              <w:bottom w:val="single" w:sz="4" w:space="0" w:color="0000FF"/>
              <w:right w:val="single" w:sz="4" w:space="0" w:color="0000FF"/>
            </w:tcBorders>
            <w:shd w:val="clear" w:color="auto" w:fill="auto"/>
          </w:tcPr>
          <w:p w:rsidR="001355CA" w:rsidRPr="0038595F" w:rsidRDefault="001355CA" w:rsidP="002C5FAB">
            <w:pPr>
              <w:ind w:right="2772"/>
            </w:pPr>
          </w:p>
        </w:tc>
      </w:tr>
    </w:tbl>
    <w:p w:rsidR="002038DD" w:rsidRPr="0038595F" w:rsidRDefault="002038DD"/>
    <w:sectPr w:rsidR="002038DD" w:rsidRPr="0038595F" w:rsidSect="00F5059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1A3C"/>
    <w:multiLevelType w:val="hybridMultilevel"/>
    <w:tmpl w:val="DFF8B23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653E34"/>
    <w:multiLevelType w:val="hybridMultilevel"/>
    <w:tmpl w:val="1376D2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4A697C"/>
    <w:multiLevelType w:val="hybridMultilevel"/>
    <w:tmpl w:val="8FCCEC32"/>
    <w:lvl w:ilvl="0" w:tplc="0C070001">
      <w:start w:val="1"/>
      <w:numFmt w:val="bullet"/>
      <w:lvlText w:val=""/>
      <w:lvlJc w:val="left"/>
      <w:pPr>
        <w:ind w:left="275" w:hanging="360"/>
      </w:pPr>
      <w:rPr>
        <w:rFonts w:ascii="Symbol" w:hAnsi="Symbol" w:hint="default"/>
      </w:rPr>
    </w:lvl>
    <w:lvl w:ilvl="1" w:tplc="0C070003" w:tentative="1">
      <w:start w:val="1"/>
      <w:numFmt w:val="bullet"/>
      <w:lvlText w:val="o"/>
      <w:lvlJc w:val="left"/>
      <w:pPr>
        <w:ind w:left="995" w:hanging="360"/>
      </w:pPr>
      <w:rPr>
        <w:rFonts w:ascii="Courier New" w:hAnsi="Courier New" w:cs="Courier New" w:hint="default"/>
      </w:rPr>
    </w:lvl>
    <w:lvl w:ilvl="2" w:tplc="0C070005" w:tentative="1">
      <w:start w:val="1"/>
      <w:numFmt w:val="bullet"/>
      <w:lvlText w:val=""/>
      <w:lvlJc w:val="left"/>
      <w:pPr>
        <w:ind w:left="1715" w:hanging="360"/>
      </w:pPr>
      <w:rPr>
        <w:rFonts w:ascii="Wingdings" w:hAnsi="Wingdings" w:hint="default"/>
      </w:rPr>
    </w:lvl>
    <w:lvl w:ilvl="3" w:tplc="0C070001" w:tentative="1">
      <w:start w:val="1"/>
      <w:numFmt w:val="bullet"/>
      <w:lvlText w:val=""/>
      <w:lvlJc w:val="left"/>
      <w:pPr>
        <w:ind w:left="2435" w:hanging="360"/>
      </w:pPr>
      <w:rPr>
        <w:rFonts w:ascii="Symbol" w:hAnsi="Symbol" w:hint="default"/>
      </w:rPr>
    </w:lvl>
    <w:lvl w:ilvl="4" w:tplc="0C070003" w:tentative="1">
      <w:start w:val="1"/>
      <w:numFmt w:val="bullet"/>
      <w:lvlText w:val="o"/>
      <w:lvlJc w:val="left"/>
      <w:pPr>
        <w:ind w:left="3155" w:hanging="360"/>
      </w:pPr>
      <w:rPr>
        <w:rFonts w:ascii="Courier New" w:hAnsi="Courier New" w:cs="Courier New" w:hint="default"/>
      </w:rPr>
    </w:lvl>
    <w:lvl w:ilvl="5" w:tplc="0C070005" w:tentative="1">
      <w:start w:val="1"/>
      <w:numFmt w:val="bullet"/>
      <w:lvlText w:val=""/>
      <w:lvlJc w:val="left"/>
      <w:pPr>
        <w:ind w:left="3875" w:hanging="360"/>
      </w:pPr>
      <w:rPr>
        <w:rFonts w:ascii="Wingdings" w:hAnsi="Wingdings" w:hint="default"/>
      </w:rPr>
    </w:lvl>
    <w:lvl w:ilvl="6" w:tplc="0C070001" w:tentative="1">
      <w:start w:val="1"/>
      <w:numFmt w:val="bullet"/>
      <w:lvlText w:val=""/>
      <w:lvlJc w:val="left"/>
      <w:pPr>
        <w:ind w:left="4595" w:hanging="360"/>
      </w:pPr>
      <w:rPr>
        <w:rFonts w:ascii="Symbol" w:hAnsi="Symbol" w:hint="default"/>
      </w:rPr>
    </w:lvl>
    <w:lvl w:ilvl="7" w:tplc="0C070003" w:tentative="1">
      <w:start w:val="1"/>
      <w:numFmt w:val="bullet"/>
      <w:lvlText w:val="o"/>
      <w:lvlJc w:val="left"/>
      <w:pPr>
        <w:ind w:left="5315" w:hanging="360"/>
      </w:pPr>
      <w:rPr>
        <w:rFonts w:ascii="Courier New" w:hAnsi="Courier New" w:cs="Courier New" w:hint="default"/>
      </w:rPr>
    </w:lvl>
    <w:lvl w:ilvl="8" w:tplc="0C070005" w:tentative="1">
      <w:start w:val="1"/>
      <w:numFmt w:val="bullet"/>
      <w:lvlText w:val=""/>
      <w:lvlJc w:val="left"/>
      <w:pPr>
        <w:ind w:left="6035" w:hanging="360"/>
      </w:pPr>
      <w:rPr>
        <w:rFonts w:ascii="Wingdings" w:hAnsi="Wingdings" w:hint="default"/>
      </w:rPr>
    </w:lvl>
  </w:abstractNum>
  <w:abstractNum w:abstractNumId="3" w15:restartNumberingAfterBreak="0">
    <w:nsid w:val="1DC8364A"/>
    <w:multiLevelType w:val="hybridMultilevel"/>
    <w:tmpl w:val="8A76511E"/>
    <w:lvl w:ilvl="0" w:tplc="29808E74">
      <w:start w:val="2355"/>
      <w:numFmt w:val="decimal"/>
      <w:lvlText w:val="%1"/>
      <w:lvlJc w:val="left"/>
      <w:pPr>
        <w:tabs>
          <w:tab w:val="num" w:pos="1020"/>
        </w:tabs>
        <w:ind w:left="1020" w:hanging="6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20493BE9"/>
    <w:multiLevelType w:val="hybridMultilevel"/>
    <w:tmpl w:val="F65CAA60"/>
    <w:lvl w:ilvl="0" w:tplc="0C070001">
      <w:start w:val="5"/>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C3A48AA"/>
    <w:multiLevelType w:val="hybridMultilevel"/>
    <w:tmpl w:val="B30452C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D03DE6"/>
    <w:multiLevelType w:val="hybridMultilevel"/>
    <w:tmpl w:val="B9627CF0"/>
    <w:lvl w:ilvl="0" w:tplc="0C070001">
      <w:start w:val="5"/>
      <w:numFmt w:val="bullet"/>
      <w:lvlText w:val=""/>
      <w:lvlJc w:val="left"/>
      <w:pPr>
        <w:ind w:left="275" w:hanging="360"/>
      </w:pPr>
      <w:rPr>
        <w:rFonts w:ascii="Symbol" w:eastAsia="Times New Roman" w:hAnsi="Symbol" w:cs="Times New Roman" w:hint="default"/>
      </w:rPr>
    </w:lvl>
    <w:lvl w:ilvl="1" w:tplc="0C070003" w:tentative="1">
      <w:start w:val="1"/>
      <w:numFmt w:val="bullet"/>
      <w:lvlText w:val="o"/>
      <w:lvlJc w:val="left"/>
      <w:pPr>
        <w:ind w:left="995" w:hanging="360"/>
      </w:pPr>
      <w:rPr>
        <w:rFonts w:ascii="Courier New" w:hAnsi="Courier New" w:cs="Courier New" w:hint="default"/>
      </w:rPr>
    </w:lvl>
    <w:lvl w:ilvl="2" w:tplc="0C070005" w:tentative="1">
      <w:start w:val="1"/>
      <w:numFmt w:val="bullet"/>
      <w:lvlText w:val=""/>
      <w:lvlJc w:val="left"/>
      <w:pPr>
        <w:ind w:left="1715" w:hanging="360"/>
      </w:pPr>
      <w:rPr>
        <w:rFonts w:ascii="Wingdings" w:hAnsi="Wingdings" w:hint="default"/>
      </w:rPr>
    </w:lvl>
    <w:lvl w:ilvl="3" w:tplc="0C070001" w:tentative="1">
      <w:start w:val="1"/>
      <w:numFmt w:val="bullet"/>
      <w:lvlText w:val=""/>
      <w:lvlJc w:val="left"/>
      <w:pPr>
        <w:ind w:left="2435" w:hanging="360"/>
      </w:pPr>
      <w:rPr>
        <w:rFonts w:ascii="Symbol" w:hAnsi="Symbol" w:hint="default"/>
      </w:rPr>
    </w:lvl>
    <w:lvl w:ilvl="4" w:tplc="0C070003" w:tentative="1">
      <w:start w:val="1"/>
      <w:numFmt w:val="bullet"/>
      <w:lvlText w:val="o"/>
      <w:lvlJc w:val="left"/>
      <w:pPr>
        <w:ind w:left="3155" w:hanging="360"/>
      </w:pPr>
      <w:rPr>
        <w:rFonts w:ascii="Courier New" w:hAnsi="Courier New" w:cs="Courier New" w:hint="default"/>
      </w:rPr>
    </w:lvl>
    <w:lvl w:ilvl="5" w:tplc="0C070005" w:tentative="1">
      <w:start w:val="1"/>
      <w:numFmt w:val="bullet"/>
      <w:lvlText w:val=""/>
      <w:lvlJc w:val="left"/>
      <w:pPr>
        <w:ind w:left="3875" w:hanging="360"/>
      </w:pPr>
      <w:rPr>
        <w:rFonts w:ascii="Wingdings" w:hAnsi="Wingdings" w:hint="default"/>
      </w:rPr>
    </w:lvl>
    <w:lvl w:ilvl="6" w:tplc="0C070001" w:tentative="1">
      <w:start w:val="1"/>
      <w:numFmt w:val="bullet"/>
      <w:lvlText w:val=""/>
      <w:lvlJc w:val="left"/>
      <w:pPr>
        <w:ind w:left="4595" w:hanging="360"/>
      </w:pPr>
      <w:rPr>
        <w:rFonts w:ascii="Symbol" w:hAnsi="Symbol" w:hint="default"/>
      </w:rPr>
    </w:lvl>
    <w:lvl w:ilvl="7" w:tplc="0C070003" w:tentative="1">
      <w:start w:val="1"/>
      <w:numFmt w:val="bullet"/>
      <w:lvlText w:val="o"/>
      <w:lvlJc w:val="left"/>
      <w:pPr>
        <w:ind w:left="5315" w:hanging="360"/>
      </w:pPr>
      <w:rPr>
        <w:rFonts w:ascii="Courier New" w:hAnsi="Courier New" w:cs="Courier New" w:hint="default"/>
      </w:rPr>
    </w:lvl>
    <w:lvl w:ilvl="8" w:tplc="0C070005" w:tentative="1">
      <w:start w:val="1"/>
      <w:numFmt w:val="bullet"/>
      <w:lvlText w:val=""/>
      <w:lvlJc w:val="left"/>
      <w:pPr>
        <w:ind w:left="6035" w:hanging="360"/>
      </w:pPr>
      <w:rPr>
        <w:rFonts w:ascii="Wingdings" w:hAnsi="Wingdings" w:hint="default"/>
      </w:rPr>
    </w:lvl>
  </w:abstractNum>
  <w:abstractNum w:abstractNumId="7" w15:restartNumberingAfterBreak="0">
    <w:nsid w:val="4E3E5E19"/>
    <w:multiLevelType w:val="hybridMultilevel"/>
    <w:tmpl w:val="1452E37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F35872"/>
    <w:multiLevelType w:val="hybridMultilevel"/>
    <w:tmpl w:val="AB9CF1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9470DD"/>
    <w:multiLevelType w:val="hybridMultilevel"/>
    <w:tmpl w:val="0348355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3B4A83"/>
    <w:multiLevelType w:val="hybridMultilevel"/>
    <w:tmpl w:val="7D1C40F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EB6CB2"/>
    <w:multiLevelType w:val="hybridMultilevel"/>
    <w:tmpl w:val="62908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CDA2498"/>
    <w:multiLevelType w:val="hybridMultilevel"/>
    <w:tmpl w:val="03D2D26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A727BA"/>
    <w:multiLevelType w:val="hybridMultilevel"/>
    <w:tmpl w:val="8912D8D4"/>
    <w:lvl w:ilvl="0" w:tplc="0C070001">
      <w:start w:val="1"/>
      <w:numFmt w:val="bullet"/>
      <w:lvlText w:val=""/>
      <w:lvlJc w:val="left"/>
      <w:pPr>
        <w:ind w:left="275" w:hanging="360"/>
      </w:pPr>
      <w:rPr>
        <w:rFonts w:ascii="Symbol" w:hAnsi="Symbol" w:hint="default"/>
      </w:rPr>
    </w:lvl>
    <w:lvl w:ilvl="1" w:tplc="0C070003" w:tentative="1">
      <w:start w:val="1"/>
      <w:numFmt w:val="bullet"/>
      <w:lvlText w:val="o"/>
      <w:lvlJc w:val="left"/>
      <w:pPr>
        <w:ind w:left="995" w:hanging="360"/>
      </w:pPr>
      <w:rPr>
        <w:rFonts w:ascii="Courier New" w:hAnsi="Courier New" w:cs="Courier New" w:hint="default"/>
      </w:rPr>
    </w:lvl>
    <w:lvl w:ilvl="2" w:tplc="0C070005" w:tentative="1">
      <w:start w:val="1"/>
      <w:numFmt w:val="bullet"/>
      <w:lvlText w:val=""/>
      <w:lvlJc w:val="left"/>
      <w:pPr>
        <w:ind w:left="1715" w:hanging="360"/>
      </w:pPr>
      <w:rPr>
        <w:rFonts w:ascii="Wingdings" w:hAnsi="Wingdings" w:hint="default"/>
      </w:rPr>
    </w:lvl>
    <w:lvl w:ilvl="3" w:tplc="0C070001" w:tentative="1">
      <w:start w:val="1"/>
      <w:numFmt w:val="bullet"/>
      <w:lvlText w:val=""/>
      <w:lvlJc w:val="left"/>
      <w:pPr>
        <w:ind w:left="2435" w:hanging="360"/>
      </w:pPr>
      <w:rPr>
        <w:rFonts w:ascii="Symbol" w:hAnsi="Symbol" w:hint="default"/>
      </w:rPr>
    </w:lvl>
    <w:lvl w:ilvl="4" w:tplc="0C070003" w:tentative="1">
      <w:start w:val="1"/>
      <w:numFmt w:val="bullet"/>
      <w:lvlText w:val="o"/>
      <w:lvlJc w:val="left"/>
      <w:pPr>
        <w:ind w:left="3155" w:hanging="360"/>
      </w:pPr>
      <w:rPr>
        <w:rFonts w:ascii="Courier New" w:hAnsi="Courier New" w:cs="Courier New" w:hint="default"/>
      </w:rPr>
    </w:lvl>
    <w:lvl w:ilvl="5" w:tplc="0C070005" w:tentative="1">
      <w:start w:val="1"/>
      <w:numFmt w:val="bullet"/>
      <w:lvlText w:val=""/>
      <w:lvlJc w:val="left"/>
      <w:pPr>
        <w:ind w:left="3875" w:hanging="360"/>
      </w:pPr>
      <w:rPr>
        <w:rFonts w:ascii="Wingdings" w:hAnsi="Wingdings" w:hint="default"/>
      </w:rPr>
    </w:lvl>
    <w:lvl w:ilvl="6" w:tplc="0C070001" w:tentative="1">
      <w:start w:val="1"/>
      <w:numFmt w:val="bullet"/>
      <w:lvlText w:val=""/>
      <w:lvlJc w:val="left"/>
      <w:pPr>
        <w:ind w:left="4595" w:hanging="360"/>
      </w:pPr>
      <w:rPr>
        <w:rFonts w:ascii="Symbol" w:hAnsi="Symbol" w:hint="default"/>
      </w:rPr>
    </w:lvl>
    <w:lvl w:ilvl="7" w:tplc="0C070003" w:tentative="1">
      <w:start w:val="1"/>
      <w:numFmt w:val="bullet"/>
      <w:lvlText w:val="o"/>
      <w:lvlJc w:val="left"/>
      <w:pPr>
        <w:ind w:left="5315" w:hanging="360"/>
      </w:pPr>
      <w:rPr>
        <w:rFonts w:ascii="Courier New" w:hAnsi="Courier New" w:cs="Courier New" w:hint="default"/>
      </w:rPr>
    </w:lvl>
    <w:lvl w:ilvl="8" w:tplc="0C070005" w:tentative="1">
      <w:start w:val="1"/>
      <w:numFmt w:val="bullet"/>
      <w:lvlText w:val=""/>
      <w:lvlJc w:val="left"/>
      <w:pPr>
        <w:ind w:left="6035"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12"/>
  </w:num>
  <w:num w:numId="6">
    <w:abstractNumId w:val="9"/>
  </w:num>
  <w:num w:numId="7">
    <w:abstractNumId w:val="10"/>
  </w:num>
  <w:num w:numId="8">
    <w:abstractNumId w:val="7"/>
  </w:num>
  <w:num w:numId="9">
    <w:abstractNumId w:val="4"/>
  </w:num>
  <w:num w:numId="10">
    <w:abstractNumId w:val="2"/>
  </w:num>
  <w:num w:numId="11">
    <w:abstractNumId w:val="13"/>
  </w:num>
  <w:num w:numId="12">
    <w:abstractNumId w:val="6"/>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CA"/>
    <w:rsid w:val="000601DF"/>
    <w:rsid w:val="000A4E0A"/>
    <w:rsid w:val="000B219D"/>
    <w:rsid w:val="001104E3"/>
    <w:rsid w:val="00120587"/>
    <w:rsid w:val="00125F41"/>
    <w:rsid w:val="001355CA"/>
    <w:rsid w:val="00141749"/>
    <w:rsid w:val="00181743"/>
    <w:rsid w:val="001B7EC8"/>
    <w:rsid w:val="001F3598"/>
    <w:rsid w:val="001F47A5"/>
    <w:rsid w:val="002038DD"/>
    <w:rsid w:val="0025661D"/>
    <w:rsid w:val="002613AB"/>
    <w:rsid w:val="00295C7A"/>
    <w:rsid w:val="002A311C"/>
    <w:rsid w:val="002C33EE"/>
    <w:rsid w:val="002C5FAB"/>
    <w:rsid w:val="002F523C"/>
    <w:rsid w:val="00340FD6"/>
    <w:rsid w:val="00356DCE"/>
    <w:rsid w:val="0038595F"/>
    <w:rsid w:val="00386710"/>
    <w:rsid w:val="003A1766"/>
    <w:rsid w:val="003D50BD"/>
    <w:rsid w:val="003E4F3E"/>
    <w:rsid w:val="003F1A1F"/>
    <w:rsid w:val="003F382E"/>
    <w:rsid w:val="00452D62"/>
    <w:rsid w:val="0048397B"/>
    <w:rsid w:val="004B25B6"/>
    <w:rsid w:val="005011DD"/>
    <w:rsid w:val="00527B8C"/>
    <w:rsid w:val="005642A4"/>
    <w:rsid w:val="005648C6"/>
    <w:rsid w:val="00575B91"/>
    <w:rsid w:val="00584581"/>
    <w:rsid w:val="00587207"/>
    <w:rsid w:val="005B6ACE"/>
    <w:rsid w:val="006158EA"/>
    <w:rsid w:val="0061676B"/>
    <w:rsid w:val="00644583"/>
    <w:rsid w:val="006F2DFF"/>
    <w:rsid w:val="006F53AB"/>
    <w:rsid w:val="007116F0"/>
    <w:rsid w:val="0072036A"/>
    <w:rsid w:val="0073764A"/>
    <w:rsid w:val="007801F4"/>
    <w:rsid w:val="007A1CAE"/>
    <w:rsid w:val="007E5B53"/>
    <w:rsid w:val="007F454B"/>
    <w:rsid w:val="007F5BC1"/>
    <w:rsid w:val="00834F78"/>
    <w:rsid w:val="008354A4"/>
    <w:rsid w:val="0086291B"/>
    <w:rsid w:val="008760F6"/>
    <w:rsid w:val="00876DA4"/>
    <w:rsid w:val="00885A7B"/>
    <w:rsid w:val="008919A2"/>
    <w:rsid w:val="008D1E74"/>
    <w:rsid w:val="009007D5"/>
    <w:rsid w:val="00913167"/>
    <w:rsid w:val="009458BE"/>
    <w:rsid w:val="0095614C"/>
    <w:rsid w:val="00961F12"/>
    <w:rsid w:val="009659D7"/>
    <w:rsid w:val="009707B7"/>
    <w:rsid w:val="00984974"/>
    <w:rsid w:val="009A14F9"/>
    <w:rsid w:val="009C56D5"/>
    <w:rsid w:val="009C6F23"/>
    <w:rsid w:val="009E33D7"/>
    <w:rsid w:val="00A02063"/>
    <w:rsid w:val="00A51932"/>
    <w:rsid w:val="00A91C5F"/>
    <w:rsid w:val="00AA451C"/>
    <w:rsid w:val="00AE24B2"/>
    <w:rsid w:val="00AE2CC0"/>
    <w:rsid w:val="00B0685B"/>
    <w:rsid w:val="00B32D6F"/>
    <w:rsid w:val="00B5769E"/>
    <w:rsid w:val="00B774D3"/>
    <w:rsid w:val="00B8081B"/>
    <w:rsid w:val="00B82960"/>
    <w:rsid w:val="00B854DB"/>
    <w:rsid w:val="00B958D9"/>
    <w:rsid w:val="00BA4C9D"/>
    <w:rsid w:val="00BC2661"/>
    <w:rsid w:val="00BF11B5"/>
    <w:rsid w:val="00BF27EB"/>
    <w:rsid w:val="00C00329"/>
    <w:rsid w:val="00C2045B"/>
    <w:rsid w:val="00C728BE"/>
    <w:rsid w:val="00CF5013"/>
    <w:rsid w:val="00D12466"/>
    <w:rsid w:val="00D25F49"/>
    <w:rsid w:val="00D56D0F"/>
    <w:rsid w:val="00D722AF"/>
    <w:rsid w:val="00D81C27"/>
    <w:rsid w:val="00D9376C"/>
    <w:rsid w:val="00DB102A"/>
    <w:rsid w:val="00DC3194"/>
    <w:rsid w:val="00DD4999"/>
    <w:rsid w:val="00DF1698"/>
    <w:rsid w:val="00DF3593"/>
    <w:rsid w:val="00DF63A4"/>
    <w:rsid w:val="00E149B0"/>
    <w:rsid w:val="00E3612B"/>
    <w:rsid w:val="00E530B2"/>
    <w:rsid w:val="00E62E5D"/>
    <w:rsid w:val="00E72B5E"/>
    <w:rsid w:val="00EA1BF7"/>
    <w:rsid w:val="00EF2839"/>
    <w:rsid w:val="00F03BDD"/>
    <w:rsid w:val="00F12401"/>
    <w:rsid w:val="00F36550"/>
    <w:rsid w:val="00F5059E"/>
    <w:rsid w:val="00F52E4A"/>
    <w:rsid w:val="00FA562F"/>
    <w:rsid w:val="00FB2F17"/>
    <w:rsid w:val="00FB3909"/>
    <w:rsid w:val="00FC4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26FBE8-B0AD-4482-A6FD-0B84AEB2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3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707B7"/>
    <w:rPr>
      <w:rFonts w:ascii="Segoe UI" w:hAnsi="Segoe UI" w:cs="Segoe UI"/>
      <w:sz w:val="18"/>
      <w:szCs w:val="18"/>
    </w:rPr>
  </w:style>
  <w:style w:type="character" w:customStyle="1" w:styleId="SprechblasentextZchn">
    <w:name w:val="Sprechblasentext Zchn"/>
    <w:link w:val="Sprechblasentext"/>
    <w:rsid w:val="009707B7"/>
    <w:rPr>
      <w:rFonts w:ascii="Segoe UI" w:hAnsi="Segoe UI" w:cs="Segoe UI"/>
      <w:sz w:val="18"/>
      <w:szCs w:val="18"/>
      <w:lang w:val="de-AT" w:eastAsia="de-AT"/>
    </w:rPr>
  </w:style>
  <w:style w:type="character" w:styleId="Hyperlink">
    <w:name w:val="Hyperlink"/>
    <w:rsid w:val="002613AB"/>
    <w:rPr>
      <w:color w:val="0563C1"/>
      <w:u w:val="single"/>
    </w:rPr>
  </w:style>
  <w:style w:type="paragraph" w:styleId="Titel">
    <w:name w:val="Title"/>
    <w:basedOn w:val="Standard"/>
    <w:next w:val="Standard"/>
    <w:link w:val="TitelZchn"/>
    <w:qFormat/>
    <w:rsid w:val="0086291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86291B"/>
    <w:rPr>
      <w:rFonts w:asciiTheme="majorHAnsi" w:eastAsiaTheme="majorEastAsia" w:hAnsiTheme="majorHAnsi" w:cstheme="majorBidi"/>
      <w:b/>
      <w:bCs/>
      <w:kern w:val="28"/>
      <w:sz w:val="32"/>
      <w:szCs w:val="32"/>
    </w:rPr>
  </w:style>
  <w:style w:type="character" w:styleId="Fett">
    <w:name w:val="Strong"/>
    <w:basedOn w:val="Absatz-Standardschriftart"/>
    <w:qFormat/>
    <w:rsid w:val="0086291B"/>
    <w:rPr>
      <w:b/>
      <w:bCs/>
    </w:rPr>
  </w:style>
  <w:style w:type="character" w:styleId="Hervorhebung">
    <w:name w:val="Emphasis"/>
    <w:basedOn w:val="Absatz-Standardschriftart"/>
    <w:qFormat/>
    <w:rsid w:val="0086291B"/>
    <w:rPr>
      <w:i/>
      <w:iCs/>
    </w:rPr>
  </w:style>
  <w:style w:type="paragraph" w:styleId="Untertitel">
    <w:name w:val="Subtitle"/>
    <w:basedOn w:val="Standard"/>
    <w:next w:val="Standard"/>
    <w:link w:val="UntertitelZchn"/>
    <w:qFormat/>
    <w:rsid w:val="0086291B"/>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rsid w:val="0086291B"/>
    <w:rPr>
      <w:rFonts w:asciiTheme="majorHAnsi" w:eastAsiaTheme="majorEastAsia" w:hAnsiTheme="majorHAnsi" w:cstheme="majorBidi"/>
      <w:sz w:val="24"/>
      <w:szCs w:val="24"/>
    </w:rPr>
  </w:style>
  <w:style w:type="paragraph" w:styleId="Listenabsatz">
    <w:name w:val="List Paragraph"/>
    <w:basedOn w:val="Standard"/>
    <w:uiPriority w:val="34"/>
    <w:qFormat/>
    <w:rsid w:val="0089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10551">
      <w:bodyDiv w:val="1"/>
      <w:marLeft w:val="0"/>
      <w:marRight w:val="0"/>
      <w:marTop w:val="0"/>
      <w:marBottom w:val="0"/>
      <w:divBdr>
        <w:top w:val="none" w:sz="0" w:space="0" w:color="auto"/>
        <w:left w:val="none" w:sz="0" w:space="0" w:color="auto"/>
        <w:bottom w:val="none" w:sz="0" w:space="0" w:color="auto"/>
        <w:right w:val="none" w:sz="0" w:space="0" w:color="auto"/>
      </w:divBdr>
    </w:div>
    <w:div w:id="12518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knechtel@knechtel-directsearch.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FFE0-990E-4171-B3C7-9FD08F9B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Wir suchen im Auftrag eines österreichischen und unabhängigen Unternehmens in der zukunftsträchtigen Branche von Energieerzeugern und Erdgasnetzbetreibern mit Firmensitz südlich von Wien zur Verstärkung des Teams eine/n</vt:lpstr>
    </vt:vector>
  </TitlesOfParts>
  <Company>Dr. Pendl &amp; Dr. Piswanger GmbH</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suchen im Auftrag eines österreichischen und unabhängigen Unternehmens in der zukunftsträchtigen Branche von Energieerzeugern und Erdgasnetzbetreibern mit Firmensitz südlich von Wien zur Verstärkung des Teams eine/n</dc:title>
  <dc:creator>b.pendl</dc:creator>
  <cp:lastModifiedBy>Gunther Knechtel</cp:lastModifiedBy>
  <cp:revision>2</cp:revision>
  <cp:lastPrinted>2020-01-08T16:37:00Z</cp:lastPrinted>
  <dcterms:created xsi:type="dcterms:W3CDTF">2020-01-09T07:58:00Z</dcterms:created>
  <dcterms:modified xsi:type="dcterms:W3CDTF">2020-01-09T07:58:00Z</dcterms:modified>
</cp:coreProperties>
</file>