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</w:t>
            </w:r>
            <w:proofErr w:type="spellStart"/>
            <w:r w:rsidRPr="002613AB">
              <w:rPr>
                <w:sz w:val="16"/>
                <w:szCs w:val="16"/>
              </w:rPr>
              <w:t>Leobersdorf</w:t>
            </w:r>
            <w:proofErr w:type="spellEnd"/>
            <w:r w:rsidRPr="002613AB">
              <w:rPr>
                <w:sz w:val="16"/>
                <w:szCs w:val="16"/>
              </w:rPr>
              <w:t xml:space="preserve">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54850" w:rsidRDefault="00C00329" w:rsidP="00DB70AA">
            <w:pPr>
              <w:ind w:right="-108"/>
              <w:jc w:val="both"/>
              <w:rPr>
                <w:i/>
                <w:sz w:val="22"/>
                <w:szCs w:val="22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0A4E0A">
              <w:rPr>
                <w:sz w:val="22"/>
                <w:szCs w:val="22"/>
              </w:rPr>
              <w:t>Auftraggeber</w:t>
            </w:r>
            <w:r w:rsidR="005642A4" w:rsidRPr="008760F6">
              <w:rPr>
                <w:sz w:val="22"/>
                <w:szCs w:val="22"/>
              </w:rPr>
              <w:t xml:space="preserve"> </w:t>
            </w:r>
            <w:r w:rsidR="00295C7A">
              <w:rPr>
                <w:sz w:val="22"/>
                <w:szCs w:val="22"/>
              </w:rPr>
              <w:t>ist ein führender</w:t>
            </w:r>
            <w:r w:rsidR="00DB70AA">
              <w:rPr>
                <w:sz w:val="22"/>
                <w:szCs w:val="22"/>
              </w:rPr>
              <w:t xml:space="preserve"> und innovativer</w:t>
            </w:r>
            <w:r w:rsidR="00295C7A">
              <w:rPr>
                <w:sz w:val="22"/>
                <w:szCs w:val="22"/>
              </w:rPr>
              <w:t xml:space="preserve"> Anbieter </w:t>
            </w:r>
            <w:r w:rsidR="00054850">
              <w:rPr>
                <w:sz w:val="22"/>
                <w:szCs w:val="22"/>
              </w:rPr>
              <w:t xml:space="preserve">von elektronischen </w:t>
            </w:r>
            <w:r w:rsidR="00054850" w:rsidRPr="00054850">
              <w:rPr>
                <w:sz w:val="22"/>
                <w:szCs w:val="22"/>
              </w:rPr>
              <w:t>Sicherheitslösungen</w:t>
            </w:r>
            <w:r w:rsidR="00054850">
              <w:rPr>
                <w:sz w:val="22"/>
                <w:szCs w:val="22"/>
              </w:rPr>
              <w:t xml:space="preserve"> </w:t>
            </w:r>
            <w:r w:rsidR="00054850" w:rsidRPr="00054850">
              <w:rPr>
                <w:sz w:val="22"/>
                <w:szCs w:val="22"/>
              </w:rPr>
              <w:t xml:space="preserve">(Bereich Zutritt-, Alarm-, Video-, Gegensprechanlagen und Sicherheitsleitstände)  in einem anspruchsvollen Kundensegment. Für </w:t>
            </w:r>
            <w:r w:rsidR="00054850">
              <w:rPr>
                <w:sz w:val="22"/>
                <w:szCs w:val="22"/>
              </w:rPr>
              <w:t xml:space="preserve">die </w:t>
            </w:r>
            <w:r w:rsidR="00FD64F3" w:rsidRPr="00054850">
              <w:rPr>
                <w:sz w:val="22"/>
                <w:szCs w:val="22"/>
              </w:rPr>
              <w:t xml:space="preserve">Abrechnung und </w:t>
            </w:r>
            <w:r w:rsidR="00054850">
              <w:rPr>
                <w:sz w:val="22"/>
                <w:szCs w:val="22"/>
              </w:rPr>
              <w:t xml:space="preserve">das </w:t>
            </w:r>
            <w:r w:rsidR="00FD64F3" w:rsidRPr="00054850">
              <w:rPr>
                <w:sz w:val="22"/>
                <w:szCs w:val="22"/>
              </w:rPr>
              <w:t xml:space="preserve">Controlling seiner Projekte </w:t>
            </w:r>
            <w:r w:rsidR="00054850" w:rsidRPr="00054850">
              <w:rPr>
                <w:sz w:val="22"/>
                <w:szCs w:val="22"/>
              </w:rPr>
              <w:t>suchen wir derzeit im südlichen Niederösterreich eine/n erfahrene/n</w:t>
            </w:r>
          </w:p>
          <w:p w:rsidR="00DB70AA" w:rsidRPr="00D56D0F" w:rsidRDefault="00DB70AA" w:rsidP="0005485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452D62" w:rsidRDefault="00054850" w:rsidP="00843FAF">
            <w:pPr>
              <w:ind w:right="252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Controller/in kaufmännische Projekte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054850" w:rsidP="00054850">
            <w:pPr>
              <w:ind w:right="-108"/>
            </w:pPr>
            <w:r>
              <w:t>HAK / kaufm. Ausbildung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7E5B53" w:rsidRPr="008760F6" w:rsidRDefault="00BF27E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 Aufgabe</w:t>
            </w:r>
            <w:r w:rsidR="00CF5013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erwarten Sie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E33291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Steuerung und Kontrolle von Projekten aus kaufm</w:t>
            </w:r>
            <w:r w:rsidR="00D40E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Sicht</w:t>
            </w:r>
          </w:p>
          <w:p w:rsidR="00FD64F3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Klärung von abrechnungstechnischen </w:t>
            </w:r>
            <w:r w:rsidR="00054850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ragen</w:t>
            </w:r>
          </w:p>
          <w:p w:rsidR="00F67909" w:rsidRDefault="00054850" w:rsidP="00F67909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Bewertung der Projekte </w:t>
            </w:r>
          </w:p>
          <w:p w:rsidR="00054850" w:rsidRPr="00D40EC6" w:rsidRDefault="00D40EC6" w:rsidP="0011528D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 w:rsidRPr="00D40EC6">
              <w:rPr>
                <w:sz w:val="22"/>
                <w:szCs w:val="22"/>
              </w:rPr>
              <w:t>Überprüfung von Verträgen aus kaufm. Sicht</w:t>
            </w:r>
          </w:p>
          <w:p w:rsidR="00054850" w:rsidRDefault="00D40EC6" w:rsidP="00054850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Kontrolle</w:t>
            </w:r>
            <w:r w:rsidR="00054850">
              <w:rPr>
                <w:sz w:val="22"/>
                <w:szCs w:val="22"/>
              </w:rPr>
              <w:t xml:space="preserve"> der Abrechnungsunterlagen</w:t>
            </w:r>
            <w:r>
              <w:rPr>
                <w:sz w:val="22"/>
                <w:szCs w:val="22"/>
              </w:rPr>
              <w:t xml:space="preserve"> auf Vollständigkeit</w:t>
            </w:r>
          </w:p>
          <w:p w:rsidR="00FD64F3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Schnittstellenkoordination zu internen Fachabteilungen und zu Kunden</w:t>
            </w:r>
          </w:p>
          <w:p w:rsidR="00054850" w:rsidRDefault="00054850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Führung von Baubesprechungen</w:t>
            </w:r>
          </w:p>
          <w:p w:rsidR="00FD64F3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Eigenverantwortliche Erledigung aller kaufmännischen Arbeiten (Rechnungsprüfung, Fakturierung, Mahnwesen </w:t>
            </w:r>
            <w:r w:rsidR="00D40EC6">
              <w:rPr>
                <w:sz w:val="22"/>
                <w:szCs w:val="22"/>
              </w:rPr>
              <w:t>etc</w:t>
            </w:r>
            <w:r>
              <w:rPr>
                <w:sz w:val="22"/>
                <w:szCs w:val="22"/>
              </w:rPr>
              <w:t>.)</w:t>
            </w:r>
          </w:p>
          <w:p w:rsidR="00FD64F3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Sicherstellung einer reibungslosen und zeitnahen Abrechnung</w:t>
            </w:r>
          </w:p>
          <w:p w:rsidR="00FD64F3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Aktualisierung der Daten in der EDV (Navision)</w:t>
            </w:r>
          </w:p>
          <w:p w:rsidR="00FD64F3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Mitarbeit in der Buchhaltung im Rahmen der Monats- und Jahresabschlüsse</w:t>
            </w:r>
          </w:p>
          <w:p w:rsidR="00E33291" w:rsidRPr="00E33291" w:rsidRDefault="00E33291" w:rsidP="00E33291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D9376C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 Profil</w:t>
            </w:r>
            <w:r w:rsidR="00B5769E">
              <w:rPr>
                <w:b/>
                <w:sz w:val="22"/>
                <w:szCs w:val="22"/>
              </w:rPr>
              <w:t>:</w:t>
            </w:r>
            <w:r w:rsidR="002F523C" w:rsidRPr="008760F6">
              <w:rPr>
                <w:b/>
                <w:sz w:val="22"/>
                <w:szCs w:val="22"/>
              </w:rPr>
              <w:br/>
            </w:r>
          </w:p>
          <w:p w:rsidR="00E33291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Abgeschlossene kaufm. Ausbildung, betriebswirtschaftliche und </w:t>
            </w:r>
            <w:r>
              <w:rPr>
                <w:sz w:val="22"/>
                <w:szCs w:val="22"/>
              </w:rPr>
              <w:br/>
              <w:t>buchhalterische Weiterbildung</w:t>
            </w:r>
            <w:r w:rsidR="00E33291" w:rsidRPr="00E33291">
              <w:rPr>
                <w:sz w:val="22"/>
                <w:szCs w:val="22"/>
              </w:rPr>
              <w:t xml:space="preserve"> </w:t>
            </w:r>
          </w:p>
          <w:p w:rsidR="00FD64F3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Mehrjährige Berufse</w:t>
            </w:r>
            <w:r w:rsidR="00E33291" w:rsidRPr="00E33291">
              <w:rPr>
                <w:sz w:val="22"/>
                <w:szCs w:val="22"/>
              </w:rPr>
              <w:t xml:space="preserve">rfahrung </w:t>
            </w:r>
            <w:r>
              <w:rPr>
                <w:sz w:val="22"/>
                <w:szCs w:val="22"/>
              </w:rPr>
              <w:t>als Projektkaufmann/-frau</w:t>
            </w:r>
          </w:p>
          <w:p w:rsidR="00FD64F3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Selbständiges und eigenverantwortliches Arbeiten</w:t>
            </w:r>
          </w:p>
          <w:p w:rsidR="00E33291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Teamplayer mit hoher Einsatzfreude und Durchsetzungsvermög</w:t>
            </w:r>
            <w:bookmarkStart w:id="0" w:name="_GoBack"/>
            <w:bookmarkEnd w:id="0"/>
            <w:r>
              <w:rPr>
                <w:sz w:val="22"/>
                <w:szCs w:val="22"/>
              </w:rPr>
              <w:t>en</w:t>
            </w:r>
          </w:p>
          <w:p w:rsidR="00E33291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Belastbarkeit und Flexibilität sowie zuverlässige, organisierte Arbeitsweise</w:t>
            </w:r>
          </w:p>
          <w:p w:rsidR="00E33291" w:rsidRDefault="00E33291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33291">
              <w:rPr>
                <w:sz w:val="22"/>
                <w:szCs w:val="22"/>
              </w:rPr>
              <w:t xml:space="preserve">ngenehmes Auftreten </w:t>
            </w:r>
          </w:p>
          <w:p w:rsidR="00E33291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MS-Office-Kenntnisse; Kenntnisse von Navision von Vorteil</w:t>
            </w:r>
          </w:p>
          <w:p w:rsidR="0086291B" w:rsidRDefault="00FD64F3" w:rsidP="00E33291">
            <w:pPr>
              <w:numPr>
                <w:ilvl w:val="0"/>
                <w:numId w:val="10"/>
              </w:num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Ausgezeichnete Deutschkenntnisse</w:t>
            </w:r>
          </w:p>
          <w:p w:rsidR="00FD64F3" w:rsidRPr="008760F6" w:rsidRDefault="00FD64F3" w:rsidP="00FD64F3">
            <w:pPr>
              <w:ind w:left="275" w:right="-108"/>
              <w:rPr>
                <w:sz w:val="22"/>
                <w:szCs w:val="22"/>
              </w:rPr>
            </w:pPr>
          </w:p>
          <w:p w:rsidR="0086291B" w:rsidRPr="008760F6" w:rsidRDefault="00D722AF" w:rsidP="008919A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Geboten wird </w:t>
            </w:r>
            <w:r w:rsidR="00D81C27">
              <w:rPr>
                <w:b/>
                <w:bCs/>
                <w:sz w:val="22"/>
                <w:szCs w:val="22"/>
              </w:rPr>
              <w:t>ein attraktives Package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86291B" w:rsidRPr="00A91C5F" w:rsidRDefault="0086291B" w:rsidP="0086291B">
            <w:pPr>
              <w:rPr>
                <w:rStyle w:val="Fett"/>
                <w:b w:val="0"/>
                <w:sz w:val="22"/>
                <w:szCs w:val="22"/>
              </w:rPr>
            </w:pPr>
          </w:p>
          <w:p w:rsidR="00E33291" w:rsidRPr="00F67909" w:rsidRDefault="00F67909" w:rsidP="002D3EE0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 w:rsidRPr="00F67909">
              <w:rPr>
                <w:bCs/>
                <w:sz w:val="22"/>
                <w:szCs w:val="22"/>
              </w:rPr>
              <w:t xml:space="preserve">Ein langfristiger Arbeitsplatz mit vielfältigen Aufgaben </w:t>
            </w:r>
            <w:r>
              <w:rPr>
                <w:bCs/>
                <w:sz w:val="22"/>
                <w:szCs w:val="22"/>
              </w:rPr>
              <w:t>i</w:t>
            </w:r>
            <w:r w:rsidR="00E33291" w:rsidRPr="00F67909">
              <w:rPr>
                <w:bCs/>
                <w:sz w:val="22"/>
                <w:szCs w:val="22"/>
              </w:rPr>
              <w:t xml:space="preserve">n einem </w:t>
            </w:r>
            <w:r w:rsidR="007B3820">
              <w:rPr>
                <w:bCs/>
                <w:sz w:val="22"/>
                <w:szCs w:val="22"/>
              </w:rPr>
              <w:br/>
              <w:t xml:space="preserve">sehr </w:t>
            </w:r>
            <w:r w:rsidR="00E33291" w:rsidRPr="00F67909">
              <w:rPr>
                <w:bCs/>
                <w:sz w:val="22"/>
                <w:szCs w:val="22"/>
              </w:rPr>
              <w:t>erfolgreichen Unternehmen</w:t>
            </w:r>
          </w:p>
          <w:p w:rsidR="00DB70AA" w:rsidRDefault="00DB70AA" w:rsidP="00E33291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Offene Kommunikation</w:t>
            </w:r>
            <w:r w:rsidR="007B3820">
              <w:rPr>
                <w:bCs/>
                <w:sz w:val="22"/>
                <w:szCs w:val="22"/>
              </w:rPr>
              <w:t xml:space="preserve"> und</w:t>
            </w:r>
            <w:r>
              <w:rPr>
                <w:bCs/>
                <w:sz w:val="22"/>
                <w:szCs w:val="22"/>
              </w:rPr>
              <w:t xml:space="preserve"> flache Hierarchie mit kurzen Entscheidungswegen</w:t>
            </w:r>
          </w:p>
          <w:p w:rsidR="00F67909" w:rsidRDefault="00F67909" w:rsidP="00F67909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Angenehmes Betriebsklima mit freundlicher und wertschätzender Unternehmenskultur</w:t>
            </w:r>
          </w:p>
          <w:p w:rsidR="00F67909" w:rsidRDefault="00F67909" w:rsidP="002F5AEA">
            <w:pPr>
              <w:numPr>
                <w:ilvl w:val="0"/>
                <w:numId w:val="10"/>
              </w:num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Umfassende Weiterbildungs- und Entwicklungsmöglichkeiten</w:t>
            </w:r>
          </w:p>
          <w:p w:rsidR="00D81C27" w:rsidRPr="008760F6" w:rsidRDefault="00E33291" w:rsidP="00F67909">
            <w:pPr>
              <w:numPr>
                <w:ilvl w:val="0"/>
                <w:numId w:val="10"/>
              </w:numPr>
              <w:shd w:val="clear" w:color="auto" w:fill="FFFFFF"/>
              <w:spacing w:after="270"/>
              <w:ind w:right="-108"/>
              <w:rPr>
                <w:sz w:val="22"/>
                <w:szCs w:val="22"/>
              </w:rPr>
            </w:pPr>
            <w:r w:rsidRPr="003165D0">
              <w:rPr>
                <w:bCs/>
                <w:sz w:val="22"/>
                <w:szCs w:val="22"/>
              </w:rPr>
              <w:t xml:space="preserve">Für diese Position ist ein Jahresbruttogehalt </w:t>
            </w:r>
            <w:r w:rsidR="00F67909">
              <w:rPr>
                <w:bCs/>
                <w:sz w:val="22"/>
                <w:szCs w:val="22"/>
              </w:rPr>
              <w:t xml:space="preserve">zwischen </w:t>
            </w:r>
            <w:r w:rsidRPr="003165D0">
              <w:rPr>
                <w:bCs/>
                <w:sz w:val="22"/>
                <w:szCs w:val="22"/>
              </w:rPr>
              <w:t xml:space="preserve">Euro </w:t>
            </w:r>
            <w:r w:rsidR="00F67909">
              <w:rPr>
                <w:bCs/>
                <w:sz w:val="22"/>
                <w:szCs w:val="22"/>
              </w:rPr>
              <w:t xml:space="preserve">40.000,- bis 50.000,- </w:t>
            </w:r>
            <w:r w:rsidRPr="003165D0">
              <w:rPr>
                <w:bCs/>
                <w:sz w:val="22"/>
                <w:szCs w:val="22"/>
              </w:rPr>
              <w:t xml:space="preserve"> vorgesehen,</w:t>
            </w:r>
            <w:r w:rsidR="00F67909">
              <w:rPr>
                <w:bCs/>
                <w:sz w:val="22"/>
                <w:szCs w:val="22"/>
              </w:rPr>
              <w:t xml:space="preserve"> abhängig von </w:t>
            </w:r>
            <w:r w:rsidRPr="003165D0">
              <w:rPr>
                <w:bCs/>
                <w:sz w:val="22"/>
                <w:szCs w:val="22"/>
              </w:rPr>
              <w:t>persönlicher</w:t>
            </w:r>
            <w:r w:rsidR="00F67909">
              <w:rPr>
                <w:bCs/>
                <w:sz w:val="22"/>
                <w:szCs w:val="22"/>
              </w:rPr>
              <w:t xml:space="preserve"> </w:t>
            </w:r>
            <w:r w:rsidRPr="003165D0">
              <w:rPr>
                <w:bCs/>
                <w:sz w:val="22"/>
                <w:szCs w:val="22"/>
              </w:rPr>
              <w:t>Qualifikation und Erfahrung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BA4C9D" w:rsidRPr="002C5FAB" w:rsidTr="00744136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BA4C9D" w:rsidRDefault="00BA4C9D" w:rsidP="00744136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BA4C9D" w:rsidRPr="0038595F" w:rsidRDefault="00BA4C9D" w:rsidP="00F67909">
            <w:pPr>
              <w:jc w:val="both"/>
              <w:rPr>
                <w:sz w:val="20"/>
                <w:szCs w:val="20"/>
              </w:rPr>
            </w:pPr>
            <w:r>
              <w:rPr>
                <w:rStyle w:val="Fett"/>
                <w:b w:val="0"/>
                <w:sz w:val="22"/>
                <w:szCs w:val="22"/>
              </w:rPr>
              <w:t xml:space="preserve">Haben </w:t>
            </w:r>
            <w:r w:rsidR="00F67909">
              <w:rPr>
                <w:rStyle w:val="Fett"/>
                <w:b w:val="0"/>
                <w:sz w:val="22"/>
                <w:szCs w:val="22"/>
              </w:rPr>
              <w:t xml:space="preserve">wir Ihr </w:t>
            </w:r>
            <w:r>
              <w:rPr>
                <w:rStyle w:val="Fett"/>
                <w:b w:val="0"/>
                <w:sz w:val="22"/>
                <w:szCs w:val="22"/>
              </w:rPr>
              <w:t>Interesse an diesem spannenden Aufgabenbereich</w:t>
            </w:r>
            <w:r w:rsidR="00F67909">
              <w:rPr>
                <w:rStyle w:val="Fett"/>
                <w:b w:val="0"/>
                <w:sz w:val="22"/>
                <w:szCs w:val="22"/>
              </w:rPr>
              <w:t xml:space="preserve"> geweckt</w:t>
            </w:r>
            <w:r>
              <w:rPr>
                <w:rStyle w:val="Fett"/>
                <w:b w:val="0"/>
                <w:sz w:val="22"/>
                <w:szCs w:val="22"/>
              </w:rPr>
              <w:t xml:space="preserve">? Dann bewerben Sie sich und werden Sie Mitglied </w:t>
            </w:r>
            <w:r w:rsidR="007F5BC1">
              <w:rPr>
                <w:rStyle w:val="Fett"/>
                <w:b w:val="0"/>
                <w:sz w:val="22"/>
                <w:szCs w:val="22"/>
              </w:rPr>
              <w:t>bei einem</w:t>
            </w:r>
            <w:r>
              <w:rPr>
                <w:rStyle w:val="Fett"/>
                <w:b w:val="0"/>
                <w:sz w:val="22"/>
                <w:szCs w:val="22"/>
              </w:rPr>
              <w:t xml:space="preserve"> der größten Sicherheitslösungsanbieter Österreichs.</w:t>
            </w:r>
            <w:r w:rsidR="007F5BC1">
              <w:rPr>
                <w:rStyle w:val="Fett"/>
                <w:b w:val="0"/>
                <w:sz w:val="22"/>
                <w:szCs w:val="22"/>
              </w:rPr>
              <w:t xml:space="preserve"> </w:t>
            </w:r>
            <w:r>
              <w:rPr>
                <w:rStyle w:val="Fett"/>
                <w:b w:val="0"/>
                <w:sz w:val="22"/>
                <w:szCs w:val="22"/>
              </w:rPr>
              <w:t>Wir freuen uns auf Ihre ausführlichen Bewerbungsunterlagen</w:t>
            </w:r>
            <w:r w:rsidR="007F5BC1">
              <w:rPr>
                <w:rStyle w:val="Fett"/>
                <w:b w:val="0"/>
                <w:sz w:val="22"/>
                <w:szCs w:val="22"/>
              </w:rPr>
              <w:t>, die Sie uns bitte per Mail übermitteln</w:t>
            </w:r>
            <w:r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A4C9D" w:rsidRPr="0038595F" w:rsidRDefault="00BA4C9D" w:rsidP="00744136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38595F" w:rsidRDefault="00BA4C9D" w:rsidP="00F67909">
            <w:pPr>
              <w:tabs>
                <w:tab w:val="left" w:pos="852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proofErr w:type="spellStart"/>
            <w:r w:rsidR="007F5BC1">
              <w:rPr>
                <w:b/>
                <w:color w:val="1F4E79"/>
                <w:sz w:val="20"/>
                <w:szCs w:val="20"/>
              </w:rPr>
              <w:t>E</w:t>
            </w:r>
            <w:r w:rsidR="00F67909">
              <w:rPr>
                <w:b/>
                <w:color w:val="1F4E79"/>
                <w:sz w:val="20"/>
                <w:szCs w:val="20"/>
              </w:rPr>
              <w:t>Con</w:t>
            </w:r>
            <w:proofErr w:type="spellEnd"/>
            <w:r w:rsidR="00FD64F3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BD2403">
              <w:rPr>
                <w:b/>
                <w:color w:val="1F4E79"/>
                <w:sz w:val="20"/>
                <w:szCs w:val="20"/>
              </w:rPr>
              <w:t>800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 w:rsidR="007116F0"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38595F" w:rsidRDefault="001355CA" w:rsidP="002C5FAB">
            <w:pPr>
              <w:ind w:right="2772"/>
            </w:pPr>
          </w:p>
        </w:tc>
      </w:tr>
    </w:tbl>
    <w:p w:rsidR="00AE2CC0" w:rsidRPr="0038595F" w:rsidRDefault="00AE2CC0" w:rsidP="001355CA">
      <w:pPr>
        <w:ind w:right="2772"/>
      </w:pPr>
    </w:p>
    <w:p w:rsidR="002038DD" w:rsidRPr="0038595F" w:rsidRDefault="002038DD"/>
    <w:sectPr w:rsidR="002038DD" w:rsidRPr="0038595F" w:rsidSect="007B38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CA"/>
    <w:rsid w:val="00054850"/>
    <w:rsid w:val="000A4E0A"/>
    <w:rsid w:val="001104E3"/>
    <w:rsid w:val="00120587"/>
    <w:rsid w:val="001355CA"/>
    <w:rsid w:val="00160A90"/>
    <w:rsid w:val="00181743"/>
    <w:rsid w:val="001F47A5"/>
    <w:rsid w:val="002038DD"/>
    <w:rsid w:val="0025661D"/>
    <w:rsid w:val="002613AB"/>
    <w:rsid w:val="0027226B"/>
    <w:rsid w:val="00295C7A"/>
    <w:rsid w:val="002A311C"/>
    <w:rsid w:val="002C5FAB"/>
    <w:rsid w:val="002F523C"/>
    <w:rsid w:val="002F5AEA"/>
    <w:rsid w:val="003165D0"/>
    <w:rsid w:val="00356DCE"/>
    <w:rsid w:val="0038595F"/>
    <w:rsid w:val="00386710"/>
    <w:rsid w:val="003D50BD"/>
    <w:rsid w:val="003E4F3E"/>
    <w:rsid w:val="003F1A1F"/>
    <w:rsid w:val="003F1E7A"/>
    <w:rsid w:val="003F382E"/>
    <w:rsid w:val="00452D62"/>
    <w:rsid w:val="005011DD"/>
    <w:rsid w:val="00527B8C"/>
    <w:rsid w:val="005642A4"/>
    <w:rsid w:val="005648C6"/>
    <w:rsid w:val="00575B91"/>
    <w:rsid w:val="00587207"/>
    <w:rsid w:val="0061676B"/>
    <w:rsid w:val="00644583"/>
    <w:rsid w:val="006F2DFF"/>
    <w:rsid w:val="006F53AB"/>
    <w:rsid w:val="007116F0"/>
    <w:rsid w:val="0073764A"/>
    <w:rsid w:val="007801F4"/>
    <w:rsid w:val="007B3820"/>
    <w:rsid w:val="007E5B53"/>
    <w:rsid w:val="007F454B"/>
    <w:rsid w:val="007F5BC1"/>
    <w:rsid w:val="00843FAF"/>
    <w:rsid w:val="0086291B"/>
    <w:rsid w:val="008760F6"/>
    <w:rsid w:val="008919A2"/>
    <w:rsid w:val="00895E86"/>
    <w:rsid w:val="008D1E74"/>
    <w:rsid w:val="008E61F0"/>
    <w:rsid w:val="009458BE"/>
    <w:rsid w:val="0095614C"/>
    <w:rsid w:val="00961F12"/>
    <w:rsid w:val="009659D7"/>
    <w:rsid w:val="009707B7"/>
    <w:rsid w:val="00984974"/>
    <w:rsid w:val="009A14F9"/>
    <w:rsid w:val="009C56D5"/>
    <w:rsid w:val="009D3F6F"/>
    <w:rsid w:val="009F3DEE"/>
    <w:rsid w:val="00A02063"/>
    <w:rsid w:val="00A51932"/>
    <w:rsid w:val="00A91C5F"/>
    <w:rsid w:val="00AE2CC0"/>
    <w:rsid w:val="00B0685B"/>
    <w:rsid w:val="00B5769E"/>
    <w:rsid w:val="00B8081B"/>
    <w:rsid w:val="00B82960"/>
    <w:rsid w:val="00B854DB"/>
    <w:rsid w:val="00BA4C9D"/>
    <w:rsid w:val="00BA5195"/>
    <w:rsid w:val="00BC2661"/>
    <w:rsid w:val="00BD2403"/>
    <w:rsid w:val="00BF11B5"/>
    <w:rsid w:val="00BF27EB"/>
    <w:rsid w:val="00C00329"/>
    <w:rsid w:val="00C2045B"/>
    <w:rsid w:val="00C9288D"/>
    <w:rsid w:val="00CF5013"/>
    <w:rsid w:val="00D12466"/>
    <w:rsid w:val="00D25F49"/>
    <w:rsid w:val="00D40EC6"/>
    <w:rsid w:val="00D56D0F"/>
    <w:rsid w:val="00D722AF"/>
    <w:rsid w:val="00D81C27"/>
    <w:rsid w:val="00D9376C"/>
    <w:rsid w:val="00DB102A"/>
    <w:rsid w:val="00DB70AA"/>
    <w:rsid w:val="00DC3194"/>
    <w:rsid w:val="00DF63A4"/>
    <w:rsid w:val="00E149B0"/>
    <w:rsid w:val="00E33291"/>
    <w:rsid w:val="00E3612B"/>
    <w:rsid w:val="00E530B2"/>
    <w:rsid w:val="00E62E5D"/>
    <w:rsid w:val="00E72B5E"/>
    <w:rsid w:val="00EF2839"/>
    <w:rsid w:val="00F03BDD"/>
    <w:rsid w:val="00F12401"/>
    <w:rsid w:val="00F36550"/>
    <w:rsid w:val="00F5059E"/>
    <w:rsid w:val="00F67909"/>
    <w:rsid w:val="00FA562F"/>
    <w:rsid w:val="00FB2F17"/>
    <w:rsid w:val="00FB3909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90F26-207D-4EA2-A451-5CA9AEA3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F5AE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F5AEA"/>
    <w:rPr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F5AEA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369C-C24D-4502-A53A-5A5CD240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creator>b.pendl</dc:creator>
  <cp:lastModifiedBy>Gunther</cp:lastModifiedBy>
  <cp:revision>2</cp:revision>
  <cp:lastPrinted>2018-08-01T06:53:00Z</cp:lastPrinted>
  <dcterms:created xsi:type="dcterms:W3CDTF">2018-08-02T06:05:00Z</dcterms:created>
  <dcterms:modified xsi:type="dcterms:W3CDTF">2018-08-02T06:05:00Z</dcterms:modified>
</cp:coreProperties>
</file>